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FD" w:rsidRPr="005A3CFD" w:rsidRDefault="005A3CFD" w:rsidP="005A3C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A3CFD" w:rsidRPr="005A3CFD" w:rsidRDefault="005A3CFD" w:rsidP="005A3C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заявок на финансовую поддержку субъектов предпринимательской деятельности, осуществляющих деятельность в сельской местности</w:t>
      </w:r>
    </w:p>
    <w:p w:rsidR="005A3CFD" w:rsidRPr="005A3CFD" w:rsidRDefault="005A3CFD" w:rsidP="005A3CFD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деятельность в сельской местности. </w:t>
      </w: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Отбор заявок осуществляется 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на финансовую поддержку субъектов предпринимательской деятельности, осуществляющих деятельность в сельской местности, утвержденном Постановлением Администрации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от 28 мая 2021 года  № 340 (далее - Порядок).</w:t>
      </w: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A3CFD" w:rsidRPr="005A3CFD" w:rsidRDefault="005A3CFD" w:rsidP="005A3CF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Отбор в 202</w:t>
      </w:r>
      <w:r w:rsidR="00F4535D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5A3CFD">
        <w:rPr>
          <w:rFonts w:ascii="Times New Roman" w:eastAsia="Calibri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p w:rsidR="005A3CFD" w:rsidRPr="005A3CFD" w:rsidRDefault="005A3CFD" w:rsidP="005A3CFD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5A3CFD" w:rsidRPr="005A3CFD" w:rsidTr="00E47622">
        <w:tc>
          <w:tcPr>
            <w:tcW w:w="4678" w:type="dxa"/>
          </w:tcPr>
          <w:p w:rsidR="005A3CFD" w:rsidRPr="005A3CFD" w:rsidRDefault="005A3CFD" w:rsidP="005A3CF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во 2 этапе отбора</w:t>
            </w:r>
          </w:p>
        </w:tc>
        <w:tc>
          <w:tcPr>
            <w:tcW w:w="4791" w:type="dxa"/>
            <w:vAlign w:val="center"/>
          </w:tcPr>
          <w:p w:rsidR="005A3CFD" w:rsidRPr="005A3CFD" w:rsidRDefault="005A3CFD" w:rsidP="00F4535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сентября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 9 часов 00 минут</w:t>
            </w:r>
          </w:p>
        </w:tc>
      </w:tr>
      <w:tr w:rsidR="005A3CFD" w:rsidRPr="005A3CFD" w:rsidTr="00E47622">
        <w:tc>
          <w:tcPr>
            <w:tcW w:w="4678" w:type="dxa"/>
          </w:tcPr>
          <w:p w:rsidR="005A3CFD" w:rsidRPr="005A3CFD" w:rsidRDefault="005A3CFD" w:rsidP="005A3CF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во 2 этапе  отбора</w:t>
            </w:r>
          </w:p>
        </w:tc>
        <w:tc>
          <w:tcPr>
            <w:tcW w:w="4791" w:type="dxa"/>
            <w:vAlign w:val="center"/>
          </w:tcPr>
          <w:p w:rsidR="005A3CFD" w:rsidRPr="005A3CFD" w:rsidRDefault="005A3CFD" w:rsidP="00CD1D7F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D1D7F">
              <w:rPr>
                <w:rFonts w:ascii="Times New Roman" w:eastAsia="Calibri" w:hAnsi="Times New Roman" w:cs="Times New Roman"/>
                <w:sz w:val="26"/>
                <w:szCs w:val="26"/>
              </w:rPr>
              <w:t>октября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="00F453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5A3C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 17 часов 45 минут</w:t>
            </w:r>
          </w:p>
        </w:tc>
      </w:tr>
    </w:tbl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Место и время подачи заявок: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Управление финансов, экономики и имущественных отношений Администрации 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 (далее – Управление), по адресу: 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>, ул. Курчатова д. 6, кабинет  40</w:t>
      </w:r>
      <w:r w:rsidR="0081799A">
        <w:rPr>
          <w:rFonts w:ascii="Times New Roman" w:eastAsia="Calibri" w:hAnsi="Times New Roman" w:cs="Times New Roman"/>
          <w:sz w:val="26"/>
          <w:szCs w:val="26"/>
        </w:rPr>
        <w:t>8</w:t>
      </w:r>
      <w:r w:rsidRPr="005A3CFD">
        <w:rPr>
          <w:rFonts w:ascii="Times New Roman" w:eastAsia="Calibri" w:hAnsi="Times New Roman" w:cs="Times New Roman"/>
          <w:sz w:val="26"/>
          <w:szCs w:val="26"/>
        </w:rPr>
        <w:t>, 417. Адрес электронной почты: bilfin@bilchao.ru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>, ул. Курчатова д. 6, кабинет  417.</w:t>
      </w:r>
    </w:p>
    <w:p w:rsidR="005A3CFD" w:rsidRPr="005A3CFD" w:rsidRDefault="005A3CFD" w:rsidP="005A3CF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Евдокимова Наталья Викторовна, телефон: 8(42738)2-35-32, адрес электронной почты: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ovaN</w:t>
        </w:r>
        <w:proofErr w:type="spellEnd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proofErr w:type="spellStart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bilchao</w:t>
        </w:r>
        <w:proofErr w:type="spellEnd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Pr="005A3CFD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5A3CFD" w:rsidRPr="005A3CFD" w:rsidRDefault="005A3CFD" w:rsidP="005A3CF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Результатом предоставления Субсидии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является наличие по состоянию на 31 декабря года предоставления Субсидии, записи о получателе Субсидии в Едином государственном реестре юридических лиц/Едином государственном реестре индивидуальных предпринимателей, в которой отсутствуют сведения о прекращении деятельности.</w:t>
      </w: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Субсидия предоставляется на финансовую поддержку субъектов предпринимательской деятельности, осуществляющих деятельность в сельской местности, в целях возмещения части затрат</w:t>
      </w:r>
      <w:r w:rsidRPr="005A3CF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предпринимательской деятельности и расположенных в сельской местности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объекты недвижимости):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ноябрь - декабрь года, предшествующего текущему финансовому году (в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случае получения поддержки за январь - октябрь в году, предшествующем текущему), за январь – декабрь года, предшествующего текущему финансовому году (в случае не получения поддержки в году, предшествующем текущему);</w:t>
      </w:r>
      <w:proofErr w:type="gramEnd"/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январь - октябрь текущего финансового года.</w:t>
      </w: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Требования к участникам отбора и предоставляемым документам: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Участник </w:t>
      </w:r>
      <w:proofErr w:type="gram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отбора</w:t>
      </w:r>
      <w:proofErr w:type="gram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претендующий на получение Субсидии из бюджета муниципального образования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район, должен соответствовать  на 1-е число месяца, предшествующего месяцу, в котором планируется проведение отбора одновременно следующим условиям:</w:t>
      </w:r>
    </w:p>
    <w:p w:rsidR="005A3CFD" w:rsidRPr="005A3CFD" w:rsidRDefault="005A3CFD" w:rsidP="005A3C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осуществление получателем Субсидии предпринимательской деятельности на территории сельской местности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2)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предоставленных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4)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6)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зоны), в совокупности превышает 50 процентов;</w:t>
      </w:r>
    </w:p>
    <w:p w:rsidR="005A3CFD" w:rsidRPr="005A3CFD" w:rsidRDefault="005A3CFD" w:rsidP="005A3C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участники отбора не должны получать средства из федерального бюджета (бюджета субъекта Российской Федерации, местного бюджета), из которого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5A3CFD" w:rsidRPr="005A3CFD" w:rsidRDefault="005A3CFD" w:rsidP="005A3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8)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наличие у субъектов предпринимательской деятельности, не осуществляющих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на праве собственности, ином законном основании для владения, пользования и распоряжения объектов недвижимости, за исключением жилых помещений (здания, строения, сооружения, помещения и т.д.), расположенных в сельской местности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объекты недвижимости) и используемых для осуществления предпринимательской деятельности (в случае возмещения и (или) финансового обеспечения части затрат на оплату коммунальных услуг);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9) наличие у субъектов предпринимательской деятельности на праве аренды (субаренды) объектов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используемых для осуществления предпринимательской деятельности по виду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экономической деятельности, указанному в пункте 1.5 настоящего раздела (в случае возмещения и (или) финансового</w:t>
      </w:r>
      <w:proofErr w:type="gram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 части затрат на уплату арендной платы).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К субъектам предпринимательской деятельности в целях применения подпункта 1 пункта 1.3 Порядка, относятся не осуществляющие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и имеющие на праве собственности, ином законном основании для владения, пользования и распоряжения объекты недвижимости:</w:t>
      </w:r>
      <w:proofErr w:type="gramEnd"/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1) индивидуальные предприниматели;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2)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организаций);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3) сельскохозяйственные потребительские (перерабатывающие и сбытовые) кооперативы, зарегистрированные в соответствии с Федеральным законом от 8 декабря 1995 года № 193-ФЗ «О сельскохозяйственной кооперации» и соответствующие требованиям Федерального закона от 29 декабря 2006 года № 264-ФЗ «О развитии сельского хозяйства».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К субъектам предпринимательской деятельности в целях применения подпункта 2 пункта 1.3 Порядка,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организаций), использующие на праве аренды (субаренды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) объекты недвижимости, за исключением находящихся в государственной и (или) муниципальной собственности </w:t>
      </w:r>
      <w:r w:rsidRPr="005A3CFD">
        <w:rPr>
          <w:rFonts w:ascii="Times New Roman" w:eastAsia="Calibri" w:hAnsi="Times New Roman" w:cs="Times New Roman"/>
          <w:sz w:val="26"/>
          <w:szCs w:val="26"/>
        </w:rPr>
        <w:lastRenderedPageBreak/>
        <w:t>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для осуществления предпринимательской деятельности в сфере общественного питания (класс 56 «Деятельность по предоставлению продуктов питания и напитков» раздела I «Деятельность гостиниц и предприятий общественного питания» Общероссийского классификатора видов экономической деятельности (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ОК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029-2014).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отборе субъекты предпринимательской деятельности,  осуществляющие деятельность в сельской местности, представляют в Управление следующие документы: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заявку на участие в отборе для получения Субсидии (далее - заявка) по форме согласно приложению 1 к настоящему Порядку, 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 включает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  <w:proofErr w:type="gramEnd"/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копию страниц документа, удостоверяющего личность, содержащих сведения об органе, выдавшем документ, дате выдачи, коде подразделения, о фамилии, имени, отчестве, поле, дате рождения и месте рождения, регистрации по месту жительства или снятии его с регистрационного учета (для индивидуальных предпринимателей);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копии документов, подтверждающих право собственности, иное законное основание для владения, пользования и распоряжения объектом недвижимости (свидетельства о праве собственности, договоров аренды и т.д.), заверенные подписью субъекта предпринимательской деятельности и печатью (при наличии печати);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копии договоров, заключенных с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ресурсоснабжающими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организациями,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руководителя и печатью (при наличии печати);</w:t>
      </w:r>
    </w:p>
    <w:p w:rsidR="005A3CFD" w:rsidRPr="005A3CFD" w:rsidRDefault="005A3CFD" w:rsidP="005A3CFD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сведения о частях объекта недвижимости в случае, если субъект предпринимательской деятельности в пределах одного объекта недвижимости предоставляет часть помещений в аренду (субаренду), а также осуществляет в части помещений предпринимательскую деятельность;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копию уведомления кредитной организации об открытии расчетного счета,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заверенную подписью субъекта предпринимательской деятельности и печатью (при наличии печати);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7) копию документа о назначении руководителя на должность (для юридических лиц);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8) выписку из реестра акционеров, заверенную реестродержателем (для акционерных обществ), выписку из реестра участников общества (с указанием гражданства физических лиц - участников общества и долей участников в уставном капитале), заверенную реестродержателем (для обществ с ограниченной ответственностью), - в случае отсутствия указанной информации в расширенной Выписке из единого государственного реестра юридических лиц (оригинал);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копии документов </w:t>
      </w:r>
      <w:proofErr w:type="spell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ресурсоснабжающих</w:t>
      </w:r>
      <w:proofErr w:type="spellEnd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подтверждающих количество потребленных субъектом предпринимательской деятельности коммунальных услуг (актов, счетов-фактур), заверенные подписью субъекта предпринимательской деятельности и печатью (при наличии печати); </w:t>
      </w:r>
    </w:p>
    <w:p w:rsidR="005A3CFD" w:rsidRPr="005A3CFD" w:rsidRDefault="005A3CFD" w:rsidP="005A3CF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10) копии документов, подтверждающих приобретение субъектом предпринимательской деятельности твердого печного топлива (договоров, актов, товарных накладных и т.д.),</w:t>
      </w:r>
      <w:r w:rsidRPr="005A3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субъекта предпринимательской деятельности и печатью (при наличии печати).</w:t>
      </w:r>
    </w:p>
    <w:p w:rsidR="005A3CFD" w:rsidRPr="005A3CFD" w:rsidRDefault="005A3CFD" w:rsidP="005A3C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CFD" w:rsidRPr="005A3CFD" w:rsidRDefault="005A3CFD" w:rsidP="005A3CFD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Субсидия предоставляется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предпринимательской деятельности, осуществляющему деятельность в сельской местности, 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по результатам проведения отбора получателей Субсидий, которые определяются Управлением по результатам отбора, путем запроса предложений и очередности поступления заявок от субъектов предпринимательской деятельности. Для участия в любом из этапов отбора субъект предпринимательской деятельности </w:t>
      </w: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осуществляющему деятельность в сельской местности, </w:t>
      </w:r>
      <w:r w:rsidRPr="005A3CFD">
        <w:rPr>
          <w:rFonts w:ascii="Times New Roman" w:eastAsia="Calibri" w:hAnsi="Times New Roman" w:cs="Times New Roman"/>
          <w:sz w:val="26"/>
          <w:szCs w:val="26"/>
        </w:rPr>
        <w:t>предоставляет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заявку на участие в отборе по форме согласно Приложению 1 к Порядку с приложением документов согласно пункту 3.7.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Подача участниками заявок на участие в любом этапе отбора осуществляется на бумажном носителе непосредственно в Управление, в сроки и по адресу, указанные в настоящем объявлении.</w:t>
      </w:r>
    </w:p>
    <w:p w:rsidR="005A3CFD" w:rsidRPr="005A3CFD" w:rsidRDefault="005A3CFD" w:rsidP="005A3CF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отбора может подавать в Управление не более одной заявки на участие в отборе.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копии документов, представляемые субъектами предпринимательской деятельности для участия в отборе, должны быть заверены подписью индивидуального предпринимателя (подписью руководителя юридического лица) и печатью (при наличии печати). </w:t>
      </w:r>
      <w:proofErr w:type="gramStart"/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подписания либо заверения документов представителем субъекта предпринимательской деятельности к документам должны быть приложены: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доверенности.</w:t>
      </w:r>
      <w:proofErr w:type="gramEnd"/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Порядок отзыва, возврата, внесение изменений в заявки участников отбора.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Поданная заявка с документами может быть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отозвана 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участником отбора не позднее даты и времени окончания отбора заявок, путем направления в Управление соответствующего обращения на бумажном носителе, составленного в произвольной форме.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случае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отзыва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заявки и документов Управление осуществляет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возврат отозванных заявок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документов в течение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трех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рабочих дней, следующих за днем регистрации в Управлении обращения субъекта предпринимательской деятельности.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После регистрации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Управлении заявки и документов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внесение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изменений в предоставленные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заявки и документы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а также представление в Управление дополнительных документов </w:t>
      </w: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не допускается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Основаниями для отклонения заявки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lastRenderedPageBreak/>
        <w:t>1) несоответствие участника отбора требованиям, установленным пунктом 1.7 раздела 1 Порядка;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2) несоответствие участника отбора категории участников отбора, установленной пунктами 1.4, 1.5,  раздела 1 Порядка;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A3CFD" w:rsidRPr="005A3CFD" w:rsidRDefault="005A3CFD" w:rsidP="005A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CFD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подача участником отбора заявки после даты и (или) времени, определенных для подачи заявок.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В случае отказа в предоставлении Субсидии по основаниям, установленным в подпункте 3.17 Порядка, участник отбора, при устранении причин, послуживших основаниями для отказа, вправе повторно, но не позднее 10 октября 2022 года направить в Управление документы, указанные в пункте 3.7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Правила рассмотрения заявок: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район, </w:t>
      </w:r>
      <w:r w:rsidRPr="00F4535D">
        <w:rPr>
          <w:rFonts w:ascii="Times New Roman" w:eastAsia="Calibri" w:hAnsi="Times New Roman" w:cs="Times New Roman"/>
          <w:sz w:val="26"/>
          <w:szCs w:val="26"/>
        </w:rPr>
        <w:t>в  течение 20 календарных дней со дня, следующего за днем окончания приема заявок,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требованиям, и принимает одно из следующих решений:</w:t>
      </w:r>
      <w:proofErr w:type="gramEnd"/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1) о принятии заявки и документов участника отбора к участию в отборе и предоставлении Субсидии, в случае отсутствия оснований для отклонения заявки и документов участника отбора, установленных пунктом 3.17 Порядка;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2) об отклонении заявки и документов участника отбора на стадии рассмотрения и оценки заявок и отказе в предоставлении Субсидии, в случае наличия оснований для отклонения заявки и документов участника отбора, установленных пунктом 3.17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Решение Координационного совета, доводится до участника отбора в течение трех рабочих дней со дня оформления протокола заседания Координационного совета, в форме уведомления, и в случае отклонения Координационным советом заявки участника отбора на стадии рассмотрения и оценки заявок, уведомление об отклонении заявки должно содержать информацию о причинах её отклонения.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В течение двух рабочих дней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с даты регистрации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Срок в течени</w:t>
      </w:r>
      <w:proofErr w:type="gramStart"/>
      <w:r w:rsidRPr="005A3CFD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5A3CFD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победитель отбора должен подписать соглашение.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Для заключения соглашения о предоставлении Субсидии и получения Субсидии в текущем финансовом году участник отбора, прошедший отбор,</w:t>
      </w:r>
      <w:r w:rsidRPr="005A3CFD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не позднее 10 календарных дней </w:t>
      </w:r>
      <w:proofErr w:type="gramStart"/>
      <w:r w:rsidRPr="005A3CFD">
        <w:rPr>
          <w:rFonts w:ascii="Times New Roman" w:eastAsia="Calibri" w:hAnsi="Times New Roman" w:cs="Times New Roman"/>
          <w:sz w:val="26"/>
          <w:szCs w:val="26"/>
        </w:rPr>
        <w:t>с даты опубликования</w:t>
      </w:r>
      <w:proofErr w:type="gram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результатов отбора н</w:t>
      </w: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официальном сайте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www.bilchao.ru предоставляет в Управление документы, установленные пунктом 3.20 Порядка.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Управление в течение 10 рабочих дней со дня, следующего за днем поступления документов, необходимых для заключения Соглашения, направляет получателю субсидии проект Соглашения в двух экземплярах на бумажном носителе для подписания. Получатель субсидии в течение 5 рабочих дней со дня получения проекта Соглашения от Управления, подписывает его со своей стороны и скрепляет печатью (при её наличии), и возвращает в Управление на бумажном носителе в двух экземплярах (посредством личного вручения,  либо через своего законного представителя). </w:t>
      </w:r>
      <w:r w:rsidRPr="005A3CFD">
        <w:rPr>
          <w:rFonts w:ascii="Times New Roman" w:eastAsia="Calibri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Субсидии посредством издания приказа Управления.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A3CFD" w:rsidRPr="005A3CFD" w:rsidRDefault="005A3CFD" w:rsidP="005A3CF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Условия признания победителя отбора </w:t>
      </w:r>
      <w:proofErr w:type="gramStart"/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уклонившимся</w:t>
      </w:r>
      <w:proofErr w:type="gramEnd"/>
      <w:r w:rsidRPr="005A3CF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от заключения соглашения.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3CFD">
        <w:rPr>
          <w:rFonts w:ascii="Times New Roman" w:eastAsia="Calibri" w:hAnsi="Times New Roman" w:cs="Times New Roman"/>
          <w:color w:val="000000"/>
          <w:sz w:val="26"/>
          <w:szCs w:val="26"/>
        </w:rPr>
        <w:t>В случае если Получатель субсидии не представил подписанное Соглашение в течение 5 рабочих дней со дня получения проекта Соглашения от Управления, он считается уклонившимися от подписания Соглашения. В этом случае Управление принимает решение об отказе в предоставлении Субсидии субъекту предпринимательской деятельности и письменно уведомляет (посредством почтового отправления, либо вручает субъекту предпринимательской деятельности лично) о принятом решении с обоснованием причины отказа в предоставлении Субсидии.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3CFD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заявок и документов размещается Управлением на сайте, на котором обеспечивается проведение отбора (с размещением указателя страницы сайта на едином портале), а также на официальном сайте муниципального образования </w:t>
      </w:r>
      <w:proofErr w:type="spellStart"/>
      <w:r w:rsidRPr="005A3CFD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5A3CFD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(www.bilchao.ru) информационно-телекоммуникационной сети "Интернет", не позднее 14-го календарного дня, следующего за днем принятия решения.</w:t>
      </w:r>
    </w:p>
    <w:p w:rsidR="005A3CFD" w:rsidRPr="005A3CFD" w:rsidRDefault="005A3CFD" w:rsidP="005A3CF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3947" w:rsidRPr="005A3CFD" w:rsidRDefault="006B3947" w:rsidP="005A3CFD"/>
    <w:sectPr w:rsidR="006B3947" w:rsidRPr="005A3CFD" w:rsidSect="005A3CF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83E93"/>
    <w:rsid w:val="001A0AC4"/>
    <w:rsid w:val="001B2AA3"/>
    <w:rsid w:val="001B73A6"/>
    <w:rsid w:val="001C4180"/>
    <w:rsid w:val="001C455D"/>
    <w:rsid w:val="001F5EF2"/>
    <w:rsid w:val="00211A40"/>
    <w:rsid w:val="00221325"/>
    <w:rsid w:val="00221BAB"/>
    <w:rsid w:val="00221D02"/>
    <w:rsid w:val="00232892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500840"/>
    <w:rsid w:val="0050448E"/>
    <w:rsid w:val="00526170"/>
    <w:rsid w:val="00541993"/>
    <w:rsid w:val="005627A9"/>
    <w:rsid w:val="005857C0"/>
    <w:rsid w:val="005A2B7C"/>
    <w:rsid w:val="005A3CFD"/>
    <w:rsid w:val="005A5617"/>
    <w:rsid w:val="005B1665"/>
    <w:rsid w:val="005B595E"/>
    <w:rsid w:val="005C07C0"/>
    <w:rsid w:val="005D5164"/>
    <w:rsid w:val="005D56AF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71FBC"/>
    <w:rsid w:val="00785BC2"/>
    <w:rsid w:val="00794F51"/>
    <w:rsid w:val="007964F1"/>
    <w:rsid w:val="007A655D"/>
    <w:rsid w:val="007B63FD"/>
    <w:rsid w:val="007D1F73"/>
    <w:rsid w:val="007D2CAE"/>
    <w:rsid w:val="00805622"/>
    <w:rsid w:val="00813676"/>
    <w:rsid w:val="008176BE"/>
    <w:rsid w:val="0081799A"/>
    <w:rsid w:val="008301CF"/>
    <w:rsid w:val="00833530"/>
    <w:rsid w:val="0084345A"/>
    <w:rsid w:val="0087284A"/>
    <w:rsid w:val="00873022"/>
    <w:rsid w:val="0088476C"/>
    <w:rsid w:val="00893061"/>
    <w:rsid w:val="008A5DB5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7275A"/>
    <w:rsid w:val="00A74B20"/>
    <w:rsid w:val="00A8576E"/>
    <w:rsid w:val="00A950B7"/>
    <w:rsid w:val="00AC3A86"/>
    <w:rsid w:val="00AC563B"/>
    <w:rsid w:val="00AD39C6"/>
    <w:rsid w:val="00AE4847"/>
    <w:rsid w:val="00B25BE5"/>
    <w:rsid w:val="00B31AA9"/>
    <w:rsid w:val="00B622A2"/>
    <w:rsid w:val="00B6632E"/>
    <w:rsid w:val="00B74738"/>
    <w:rsid w:val="00B91447"/>
    <w:rsid w:val="00BA67F6"/>
    <w:rsid w:val="00BB08BB"/>
    <w:rsid w:val="00BC009B"/>
    <w:rsid w:val="00BD20A2"/>
    <w:rsid w:val="00C059B6"/>
    <w:rsid w:val="00C10D08"/>
    <w:rsid w:val="00C15F85"/>
    <w:rsid w:val="00C20C55"/>
    <w:rsid w:val="00C24920"/>
    <w:rsid w:val="00C655A4"/>
    <w:rsid w:val="00CC156B"/>
    <w:rsid w:val="00CC4A37"/>
    <w:rsid w:val="00CD1D7F"/>
    <w:rsid w:val="00CD35A6"/>
    <w:rsid w:val="00CD6A3A"/>
    <w:rsid w:val="00CE74A7"/>
    <w:rsid w:val="00CE7950"/>
    <w:rsid w:val="00CF2D6E"/>
    <w:rsid w:val="00D05D25"/>
    <w:rsid w:val="00D17C26"/>
    <w:rsid w:val="00D232B4"/>
    <w:rsid w:val="00D40F8C"/>
    <w:rsid w:val="00D5076B"/>
    <w:rsid w:val="00D51C69"/>
    <w:rsid w:val="00D775B6"/>
    <w:rsid w:val="00D94702"/>
    <w:rsid w:val="00DA08C1"/>
    <w:rsid w:val="00DD08E2"/>
    <w:rsid w:val="00DD0E19"/>
    <w:rsid w:val="00DF2F3F"/>
    <w:rsid w:val="00DF5DB5"/>
    <w:rsid w:val="00DF7A87"/>
    <w:rsid w:val="00E17026"/>
    <w:rsid w:val="00E207A7"/>
    <w:rsid w:val="00E23FA1"/>
    <w:rsid w:val="00E47622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31D7B"/>
    <w:rsid w:val="00F33836"/>
    <w:rsid w:val="00F362F8"/>
    <w:rsid w:val="00F413BC"/>
    <w:rsid w:val="00F421FB"/>
    <w:rsid w:val="00F44A5E"/>
    <w:rsid w:val="00F4535D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aN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7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36</cp:revision>
  <cp:lastPrinted>2024-09-01T21:26:00Z</cp:lastPrinted>
  <dcterms:created xsi:type="dcterms:W3CDTF">2021-06-21T22:46:00Z</dcterms:created>
  <dcterms:modified xsi:type="dcterms:W3CDTF">2024-09-02T21:31:00Z</dcterms:modified>
</cp:coreProperties>
</file>