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660" w:rsidRDefault="002F2660" w:rsidP="00C27CFB">
      <w:pPr>
        <w:spacing w:after="0" w:line="240" w:lineRule="auto"/>
        <w:ind w:firstLine="0"/>
        <w:jc w:val="center"/>
        <w:rPr>
          <w:color w:val="auto"/>
          <w:szCs w:val="26"/>
        </w:rPr>
      </w:pPr>
    </w:p>
    <w:p w:rsidR="00C27CFB" w:rsidRPr="00AC35DD" w:rsidRDefault="00C27CFB" w:rsidP="00C27CFB">
      <w:pPr>
        <w:spacing w:after="0" w:line="240" w:lineRule="auto"/>
        <w:ind w:firstLine="0"/>
        <w:jc w:val="center"/>
        <w:rPr>
          <w:color w:val="auto"/>
          <w:szCs w:val="26"/>
        </w:rPr>
      </w:pPr>
      <w:r w:rsidRPr="00AC35DD">
        <w:rPr>
          <w:noProof/>
          <w:color w:val="auto"/>
          <w:szCs w:val="26"/>
        </w:rPr>
        <w:drawing>
          <wp:inline distT="0" distB="0" distL="0" distR="0" wp14:anchorId="3190DE7D" wp14:editId="1DB41DCE">
            <wp:extent cx="612140" cy="727075"/>
            <wp:effectExtent l="0" t="0" r="0" b="0"/>
            <wp:docPr id="1" name="Рисунок 1"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BR2"/>
                    <pic:cNvPicPr>
                      <a:picLocks noChangeArrowheads="1"/>
                    </pic:cNvPicPr>
                  </pic:nvPicPr>
                  <pic:blipFill>
                    <a:blip r:embed="rId8" cstate="print">
                      <a:clrChange>
                        <a:clrFrom>
                          <a:srgbClr val="F6F5FB"/>
                        </a:clrFrom>
                        <a:clrTo>
                          <a:srgbClr val="F6F5FB">
                            <a:alpha val="0"/>
                          </a:srgbClr>
                        </a:clrTo>
                      </a:clrChange>
                      <a:lum bright="30000" contrast="24000"/>
                      <a:grayscl/>
                      <a:extLst>
                        <a:ext uri="{28A0092B-C50C-407E-A947-70E740481C1C}">
                          <a14:useLocalDpi xmlns:a14="http://schemas.microsoft.com/office/drawing/2010/main" val="0"/>
                        </a:ext>
                      </a:extLst>
                    </a:blip>
                    <a:srcRect l="14465" t="24855" r="14651" b="14143"/>
                    <a:stretch>
                      <a:fillRect/>
                    </a:stretch>
                  </pic:blipFill>
                  <pic:spPr bwMode="auto">
                    <a:xfrm>
                      <a:off x="0" y="0"/>
                      <a:ext cx="612140" cy="727075"/>
                    </a:xfrm>
                    <a:prstGeom prst="rect">
                      <a:avLst/>
                    </a:prstGeom>
                    <a:noFill/>
                    <a:ln>
                      <a:noFill/>
                    </a:ln>
                  </pic:spPr>
                </pic:pic>
              </a:graphicData>
            </a:graphic>
          </wp:inline>
        </w:drawing>
      </w:r>
    </w:p>
    <w:p w:rsidR="00C27CFB" w:rsidRPr="00AC35DD" w:rsidRDefault="00C27CFB" w:rsidP="00C27CFB">
      <w:pPr>
        <w:spacing w:after="0" w:line="240" w:lineRule="auto"/>
        <w:ind w:firstLine="0"/>
        <w:jc w:val="center"/>
        <w:rPr>
          <w:b/>
          <w:color w:val="auto"/>
          <w:sz w:val="28"/>
          <w:szCs w:val="28"/>
        </w:rPr>
      </w:pPr>
    </w:p>
    <w:p w:rsidR="00C27CFB" w:rsidRPr="00AC35DD" w:rsidRDefault="00C27CFB" w:rsidP="00C27CFB">
      <w:pPr>
        <w:tabs>
          <w:tab w:val="left" w:pos="900"/>
          <w:tab w:val="center" w:pos="4790"/>
        </w:tabs>
        <w:spacing w:after="0" w:line="240" w:lineRule="auto"/>
        <w:ind w:firstLine="0"/>
        <w:jc w:val="center"/>
        <w:rPr>
          <w:b/>
          <w:color w:val="auto"/>
          <w:sz w:val="28"/>
          <w:szCs w:val="28"/>
        </w:rPr>
      </w:pPr>
      <w:r w:rsidRPr="00AC35DD">
        <w:rPr>
          <w:b/>
          <w:color w:val="auto"/>
          <w:sz w:val="28"/>
          <w:szCs w:val="28"/>
        </w:rPr>
        <w:t>АДМИНИСТРАЦИЯ</w:t>
      </w:r>
    </w:p>
    <w:p w:rsidR="00C27CFB" w:rsidRPr="00AC35DD" w:rsidRDefault="00C27CFB" w:rsidP="00C27CFB">
      <w:pPr>
        <w:spacing w:after="0" w:line="240" w:lineRule="auto"/>
        <w:ind w:firstLine="0"/>
        <w:jc w:val="center"/>
        <w:rPr>
          <w:b/>
          <w:color w:val="auto"/>
          <w:sz w:val="28"/>
          <w:szCs w:val="28"/>
        </w:rPr>
      </w:pPr>
      <w:r w:rsidRPr="00AC35DD">
        <w:rPr>
          <w:b/>
          <w:color w:val="auto"/>
          <w:sz w:val="28"/>
          <w:szCs w:val="28"/>
        </w:rPr>
        <w:t>МУНИЦИПАЛЬНОГО ОБРАЗОВАНИЯ</w:t>
      </w:r>
    </w:p>
    <w:p w:rsidR="00C27CFB" w:rsidRPr="00AC35DD" w:rsidRDefault="00C27CFB" w:rsidP="00C27CFB">
      <w:pPr>
        <w:spacing w:after="0" w:line="240" w:lineRule="auto"/>
        <w:ind w:firstLine="0"/>
        <w:jc w:val="center"/>
        <w:rPr>
          <w:b/>
          <w:color w:val="auto"/>
          <w:sz w:val="28"/>
          <w:szCs w:val="28"/>
        </w:rPr>
      </w:pPr>
      <w:r w:rsidRPr="00AC35DD">
        <w:rPr>
          <w:b/>
          <w:color w:val="auto"/>
          <w:sz w:val="28"/>
          <w:szCs w:val="28"/>
        </w:rPr>
        <w:t>БИЛИБИНСКИЙ МУНИЦИПАЛЬНЫЙ РАЙОН</w:t>
      </w:r>
    </w:p>
    <w:p w:rsidR="00C27CFB" w:rsidRPr="00AC35DD" w:rsidRDefault="00C27CFB" w:rsidP="00C27CFB">
      <w:pPr>
        <w:spacing w:after="0" w:line="240" w:lineRule="auto"/>
        <w:ind w:firstLine="0"/>
        <w:jc w:val="center"/>
        <w:rPr>
          <w:color w:val="auto"/>
          <w:sz w:val="28"/>
          <w:szCs w:val="28"/>
        </w:rPr>
      </w:pPr>
      <w:r w:rsidRPr="00AC35DD">
        <w:rPr>
          <w:b/>
          <w:color w:val="auto"/>
          <w:sz w:val="28"/>
          <w:szCs w:val="28"/>
        </w:rPr>
        <w:t>ЧУКОТСКОГО АВТОНОМНОГО ОКРУГА</w:t>
      </w:r>
    </w:p>
    <w:p w:rsidR="00C27CFB" w:rsidRPr="00AC35DD" w:rsidRDefault="00C27CFB" w:rsidP="00C27CFB">
      <w:pPr>
        <w:spacing w:after="0" w:line="240" w:lineRule="auto"/>
        <w:ind w:firstLine="0"/>
        <w:jc w:val="center"/>
        <w:rPr>
          <w:b/>
          <w:color w:val="auto"/>
          <w:spacing w:val="34"/>
          <w:sz w:val="32"/>
          <w:szCs w:val="26"/>
        </w:rPr>
      </w:pPr>
    </w:p>
    <w:p w:rsidR="00C27CFB" w:rsidRPr="00AC35DD" w:rsidRDefault="00C27CFB" w:rsidP="00C27CFB">
      <w:pPr>
        <w:spacing w:after="0" w:line="240" w:lineRule="auto"/>
        <w:ind w:firstLine="0"/>
        <w:jc w:val="center"/>
        <w:rPr>
          <w:b/>
          <w:color w:val="auto"/>
          <w:sz w:val="32"/>
          <w:szCs w:val="26"/>
        </w:rPr>
      </w:pPr>
      <w:proofErr w:type="gramStart"/>
      <w:r w:rsidRPr="00AC35DD">
        <w:rPr>
          <w:b/>
          <w:color w:val="auto"/>
          <w:sz w:val="32"/>
          <w:szCs w:val="26"/>
        </w:rPr>
        <w:t>П</w:t>
      </w:r>
      <w:proofErr w:type="gramEnd"/>
      <w:r w:rsidRPr="00AC35DD">
        <w:rPr>
          <w:b/>
          <w:color w:val="auto"/>
          <w:sz w:val="32"/>
          <w:szCs w:val="26"/>
        </w:rPr>
        <w:t xml:space="preserve"> О С Т А Н О В Л Е Н И Е</w:t>
      </w:r>
    </w:p>
    <w:p w:rsidR="00C27CFB" w:rsidRPr="00AC35DD" w:rsidRDefault="00C27CFB" w:rsidP="00C27CFB">
      <w:pPr>
        <w:spacing w:after="0" w:line="240" w:lineRule="auto"/>
        <w:jc w:val="center"/>
        <w:rPr>
          <w:b/>
          <w:color w:val="auto"/>
          <w:sz w:val="32"/>
          <w:szCs w:val="26"/>
        </w:rPr>
      </w:pPr>
    </w:p>
    <w:p w:rsidR="00C27CFB" w:rsidRPr="00AC35DD" w:rsidRDefault="00C27CFB" w:rsidP="00C27CFB">
      <w:pPr>
        <w:spacing w:after="0" w:line="240" w:lineRule="auto"/>
        <w:jc w:val="center"/>
        <w:rPr>
          <w:b/>
          <w:color w:val="auto"/>
          <w:sz w:val="28"/>
          <w:szCs w:val="28"/>
        </w:rPr>
      </w:pPr>
    </w:p>
    <w:tbl>
      <w:tblPr>
        <w:tblW w:w="9889" w:type="dxa"/>
        <w:tblLook w:val="01E0" w:firstRow="1" w:lastRow="1" w:firstColumn="1" w:lastColumn="1" w:noHBand="0" w:noVBand="0"/>
      </w:tblPr>
      <w:tblGrid>
        <w:gridCol w:w="3936"/>
        <w:gridCol w:w="2551"/>
        <w:gridCol w:w="3402"/>
      </w:tblGrid>
      <w:tr w:rsidR="00C27CFB" w:rsidRPr="00AC35DD" w:rsidTr="00C27CFB">
        <w:tc>
          <w:tcPr>
            <w:tcW w:w="3936" w:type="dxa"/>
          </w:tcPr>
          <w:p w:rsidR="00C27CFB" w:rsidRPr="00AC35DD" w:rsidRDefault="00C27CFB" w:rsidP="009C582C">
            <w:pPr>
              <w:widowControl w:val="0"/>
              <w:autoSpaceDE w:val="0"/>
              <w:autoSpaceDN w:val="0"/>
              <w:adjustRightInd w:val="0"/>
              <w:spacing w:after="0" w:line="240" w:lineRule="auto"/>
              <w:ind w:firstLine="0"/>
              <w:rPr>
                <w:color w:val="auto"/>
                <w:szCs w:val="26"/>
              </w:rPr>
            </w:pPr>
            <w:r w:rsidRPr="00AC35DD">
              <w:rPr>
                <w:color w:val="auto"/>
                <w:szCs w:val="26"/>
              </w:rPr>
              <w:t xml:space="preserve">от </w:t>
            </w:r>
            <w:r w:rsidR="009C582C">
              <w:rPr>
                <w:color w:val="auto"/>
                <w:szCs w:val="26"/>
              </w:rPr>
              <w:t xml:space="preserve">18 марта </w:t>
            </w:r>
            <w:r w:rsidRPr="00AC35DD">
              <w:rPr>
                <w:color w:val="auto"/>
                <w:szCs w:val="26"/>
              </w:rPr>
              <w:t>2026  года</w:t>
            </w:r>
          </w:p>
        </w:tc>
        <w:tc>
          <w:tcPr>
            <w:tcW w:w="2551" w:type="dxa"/>
          </w:tcPr>
          <w:p w:rsidR="00C27CFB" w:rsidRPr="00AC35DD" w:rsidRDefault="00C27CFB" w:rsidP="009C582C">
            <w:pPr>
              <w:widowControl w:val="0"/>
              <w:autoSpaceDE w:val="0"/>
              <w:autoSpaceDN w:val="0"/>
              <w:adjustRightInd w:val="0"/>
              <w:spacing w:after="0" w:line="240" w:lineRule="auto"/>
              <w:ind w:firstLine="0"/>
              <w:rPr>
                <w:color w:val="auto"/>
                <w:szCs w:val="26"/>
              </w:rPr>
            </w:pPr>
            <w:r w:rsidRPr="00AC35DD">
              <w:rPr>
                <w:color w:val="auto"/>
                <w:szCs w:val="26"/>
              </w:rPr>
              <w:t xml:space="preserve">№ </w:t>
            </w:r>
            <w:r w:rsidR="009C582C">
              <w:rPr>
                <w:color w:val="auto"/>
                <w:szCs w:val="26"/>
              </w:rPr>
              <w:t>203</w:t>
            </w:r>
          </w:p>
        </w:tc>
        <w:tc>
          <w:tcPr>
            <w:tcW w:w="3402" w:type="dxa"/>
          </w:tcPr>
          <w:p w:rsidR="00C27CFB" w:rsidRPr="00AC35DD" w:rsidRDefault="00C27CFB" w:rsidP="00F65188">
            <w:pPr>
              <w:widowControl w:val="0"/>
              <w:autoSpaceDE w:val="0"/>
              <w:autoSpaceDN w:val="0"/>
              <w:adjustRightInd w:val="0"/>
              <w:spacing w:after="0" w:line="240" w:lineRule="auto"/>
              <w:jc w:val="right"/>
              <w:rPr>
                <w:color w:val="auto"/>
                <w:szCs w:val="26"/>
              </w:rPr>
            </w:pPr>
            <w:r w:rsidRPr="00AC35DD">
              <w:rPr>
                <w:color w:val="auto"/>
                <w:szCs w:val="26"/>
              </w:rPr>
              <w:t>г. Билибино</w:t>
            </w:r>
          </w:p>
        </w:tc>
      </w:tr>
    </w:tbl>
    <w:p w:rsidR="00C27CFB" w:rsidRPr="00AC35DD" w:rsidRDefault="00C27CFB" w:rsidP="00C27CFB">
      <w:pPr>
        <w:spacing w:after="0" w:line="240" w:lineRule="auto"/>
        <w:rPr>
          <w:color w:val="auto"/>
          <w:sz w:val="28"/>
          <w:szCs w:val="28"/>
        </w:rPr>
      </w:pPr>
    </w:p>
    <w:p w:rsidR="00C27CFB" w:rsidRPr="00AC35DD" w:rsidRDefault="00C27CFB" w:rsidP="00C27CFB">
      <w:pPr>
        <w:spacing w:after="0" w:line="240" w:lineRule="auto"/>
        <w:jc w:val="center"/>
        <w:rPr>
          <w:color w:val="auto"/>
          <w:szCs w:val="26"/>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C27CFB" w:rsidRPr="00AC35DD" w:rsidTr="00F65188">
        <w:tc>
          <w:tcPr>
            <w:tcW w:w="5070" w:type="dxa"/>
            <w:tcBorders>
              <w:top w:val="nil"/>
              <w:left w:val="nil"/>
              <w:bottom w:val="nil"/>
              <w:right w:val="nil"/>
            </w:tcBorders>
          </w:tcPr>
          <w:p w:rsidR="00C27CFB" w:rsidRPr="00AC35DD" w:rsidRDefault="00C27CFB" w:rsidP="00C27CFB">
            <w:pPr>
              <w:spacing w:after="0" w:line="240" w:lineRule="auto"/>
              <w:ind w:firstLine="0"/>
              <w:rPr>
                <w:color w:val="auto"/>
                <w:szCs w:val="26"/>
              </w:rPr>
            </w:pPr>
            <w:r w:rsidRPr="00AC35DD">
              <w:rPr>
                <w:color w:val="auto"/>
                <w:szCs w:val="26"/>
              </w:rPr>
              <w:t xml:space="preserve">О внесении изменения в Постановление </w:t>
            </w:r>
            <w:r w:rsidRPr="00AC35DD">
              <w:rPr>
                <w:bCs/>
                <w:color w:val="auto"/>
                <w:szCs w:val="26"/>
              </w:rPr>
              <w:t xml:space="preserve">Администрации муниципального образования Билибинский муниципальный район  </w:t>
            </w:r>
            <w:r w:rsidRPr="00AC35DD">
              <w:rPr>
                <w:color w:val="auto"/>
                <w:szCs w:val="26"/>
              </w:rPr>
              <w:t>от 25 мая 2018 года № 386</w:t>
            </w:r>
          </w:p>
        </w:tc>
      </w:tr>
    </w:tbl>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ind w:firstLine="708"/>
        <w:rPr>
          <w:color w:val="auto"/>
          <w:sz w:val="28"/>
          <w:szCs w:val="28"/>
        </w:rPr>
      </w:pPr>
    </w:p>
    <w:p w:rsidR="00C27CFB" w:rsidRPr="00AC35DD" w:rsidRDefault="00C27CFB" w:rsidP="00C27CFB">
      <w:pPr>
        <w:spacing w:after="0" w:line="240" w:lineRule="auto"/>
        <w:ind w:firstLine="708"/>
        <w:rPr>
          <w:color w:val="auto"/>
          <w:szCs w:val="26"/>
        </w:rPr>
      </w:pPr>
      <w:proofErr w:type="gramStart"/>
      <w:r w:rsidRPr="00AC35DD">
        <w:rPr>
          <w:color w:val="auto"/>
          <w:szCs w:val="26"/>
        </w:rPr>
        <w:t xml:space="preserve">В целях приведения муниципального нормативного правового акта в соответствие с действующим законодательством, руководствуясь Федеральным законом от 27 июля 2010 года № 210-ФЗ </w:t>
      </w:r>
      <w:r w:rsidR="00AC35DD" w:rsidRPr="00AC35DD">
        <w:rPr>
          <w:color w:val="auto"/>
          <w:szCs w:val="26"/>
        </w:rPr>
        <w:t>«</w:t>
      </w:r>
      <w:r w:rsidRPr="00AC35DD">
        <w:rPr>
          <w:color w:val="auto"/>
          <w:szCs w:val="26"/>
        </w:rPr>
        <w:t>Об организации предоставления государственных и муниципальных услуг</w:t>
      </w:r>
      <w:r w:rsidR="00AC35DD" w:rsidRPr="00AC35DD">
        <w:rPr>
          <w:color w:val="auto"/>
          <w:szCs w:val="26"/>
        </w:rPr>
        <w:t>»</w:t>
      </w:r>
      <w:r w:rsidRPr="00AC35DD">
        <w:rPr>
          <w:color w:val="auto"/>
          <w:szCs w:val="26"/>
        </w:rPr>
        <w:t xml:space="preserve">, </w:t>
      </w:r>
      <w:r w:rsidR="00CD77BB" w:rsidRPr="00AC35DD">
        <w:rPr>
          <w:color w:val="auto"/>
          <w:szCs w:val="26"/>
        </w:rPr>
        <w:t xml:space="preserve">Постановление Правительства Российской Федерации от 20 июля 2021 </w:t>
      </w:r>
      <w:r w:rsidR="00A333DC">
        <w:rPr>
          <w:color w:val="auto"/>
          <w:szCs w:val="26"/>
        </w:rPr>
        <w:t xml:space="preserve">года </w:t>
      </w:r>
      <w:r w:rsidR="00CD77BB" w:rsidRPr="00AC35DD">
        <w:rPr>
          <w:color w:val="auto"/>
          <w:szCs w:val="26"/>
        </w:rPr>
        <w:t xml:space="preserve">№ 1228 </w:t>
      </w:r>
      <w:r w:rsidR="00AC35DD" w:rsidRPr="00AC35DD">
        <w:rPr>
          <w:color w:val="auto"/>
          <w:szCs w:val="26"/>
        </w:rPr>
        <w:t>«</w:t>
      </w:r>
      <w:r w:rsidR="00CD77BB" w:rsidRPr="00AC35DD">
        <w:rPr>
          <w:color w:val="auto"/>
          <w:szCs w:val="26"/>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w:t>
      </w:r>
      <w:proofErr w:type="gramEnd"/>
      <w:r w:rsidR="00CD77BB" w:rsidRPr="00AC35DD">
        <w:rPr>
          <w:color w:val="auto"/>
          <w:szCs w:val="26"/>
        </w:rPr>
        <w:t xml:space="preserve"> </w:t>
      </w:r>
      <w:proofErr w:type="gramStart"/>
      <w:r w:rsidR="00CD77BB" w:rsidRPr="00AC35DD">
        <w:rPr>
          <w:color w:val="auto"/>
          <w:szCs w:val="26"/>
        </w:rPr>
        <w:t>утратившими</w:t>
      </w:r>
      <w:proofErr w:type="gramEnd"/>
      <w:r w:rsidR="00CD77BB" w:rsidRPr="00AC35DD">
        <w:rPr>
          <w:color w:val="auto"/>
          <w:szCs w:val="26"/>
        </w:rPr>
        <w:t xml:space="preserve"> силу некоторых актов и отдельных положений актов Правительства Российской Федерации</w:t>
      </w:r>
      <w:r w:rsidR="00AC35DD" w:rsidRPr="00AC35DD">
        <w:rPr>
          <w:color w:val="auto"/>
          <w:szCs w:val="26"/>
        </w:rPr>
        <w:t>»</w:t>
      </w:r>
      <w:r w:rsidR="00CD77BB" w:rsidRPr="00AC35DD">
        <w:rPr>
          <w:color w:val="auto"/>
          <w:szCs w:val="26"/>
        </w:rPr>
        <w:t xml:space="preserve">, руководствуясь </w:t>
      </w:r>
      <w:r w:rsidRPr="00AC35DD">
        <w:rPr>
          <w:color w:val="auto"/>
          <w:szCs w:val="26"/>
        </w:rPr>
        <w:t>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C27CFB" w:rsidRPr="00AC35DD" w:rsidRDefault="00C27CFB" w:rsidP="00C27CFB">
      <w:pPr>
        <w:spacing w:after="0" w:line="240" w:lineRule="auto"/>
        <w:ind w:firstLine="708"/>
        <w:rPr>
          <w:b/>
          <w:color w:val="auto"/>
          <w:spacing w:val="20"/>
          <w:szCs w:val="26"/>
        </w:rPr>
      </w:pPr>
      <w:r w:rsidRPr="00AC35DD">
        <w:rPr>
          <w:b/>
          <w:color w:val="auto"/>
          <w:spacing w:val="20"/>
          <w:szCs w:val="26"/>
        </w:rPr>
        <w:t>ПОСТАНОВЛЯЕТ:</w:t>
      </w:r>
    </w:p>
    <w:p w:rsidR="00C27CFB" w:rsidRPr="00AC35DD" w:rsidRDefault="00C27CFB" w:rsidP="00C27CFB">
      <w:pPr>
        <w:spacing w:after="0" w:line="240" w:lineRule="auto"/>
        <w:ind w:firstLine="708"/>
        <w:rPr>
          <w:b/>
          <w:color w:val="auto"/>
          <w:szCs w:val="26"/>
        </w:rPr>
      </w:pPr>
    </w:p>
    <w:p w:rsidR="00C27CFB" w:rsidRPr="00AC35DD" w:rsidRDefault="00C27CFB" w:rsidP="00C27CFB">
      <w:pPr>
        <w:spacing w:after="0" w:line="240" w:lineRule="auto"/>
        <w:ind w:firstLine="708"/>
        <w:rPr>
          <w:color w:val="auto"/>
          <w:szCs w:val="26"/>
        </w:rPr>
      </w:pPr>
      <w:r w:rsidRPr="00AC35DD">
        <w:rPr>
          <w:color w:val="auto"/>
          <w:szCs w:val="26"/>
        </w:rPr>
        <w:t xml:space="preserve">1. Внести в Постановление Администрации муниципального образования Билибинский муниципальный район от 25 мая 2018 года № 386 </w:t>
      </w:r>
      <w:r w:rsidR="00AC35DD" w:rsidRPr="00AC35DD">
        <w:rPr>
          <w:color w:val="auto"/>
          <w:szCs w:val="26"/>
        </w:rPr>
        <w:t>«</w:t>
      </w:r>
      <w:r w:rsidRPr="00AC35DD">
        <w:rPr>
          <w:color w:val="auto"/>
          <w:szCs w:val="26"/>
        </w:rPr>
        <w:t xml:space="preserve">Об утверждении Административного регламента по предоставлению муниципальной услуги </w:t>
      </w:r>
      <w:r w:rsidR="00AC35DD" w:rsidRPr="00AC35DD">
        <w:rPr>
          <w:color w:val="auto"/>
          <w:szCs w:val="26"/>
        </w:rPr>
        <w:t>«</w:t>
      </w:r>
      <w:r w:rsidRPr="00AC35DD">
        <w:rPr>
          <w:color w:val="auto"/>
          <w:szCs w:val="26"/>
        </w:rPr>
        <w:t>Регистрация в уведомительном порядке трудового договора, заключаемого работодателем - физическим лицом, не являющимся индивидуальным предпринимателем, с работником, а также факта прекращения трудового договора</w:t>
      </w:r>
      <w:r w:rsidR="00AC35DD" w:rsidRPr="00AC35DD">
        <w:rPr>
          <w:color w:val="auto"/>
          <w:szCs w:val="26"/>
        </w:rPr>
        <w:t>»</w:t>
      </w:r>
      <w:r w:rsidRPr="00AC35DD">
        <w:rPr>
          <w:color w:val="auto"/>
          <w:szCs w:val="26"/>
        </w:rPr>
        <w:t xml:space="preserve"> (далее – Административный регламент) следующее изменение:</w:t>
      </w:r>
    </w:p>
    <w:p w:rsidR="00C27CFB" w:rsidRPr="00AC35DD" w:rsidRDefault="00C27CFB" w:rsidP="00C27CFB">
      <w:pPr>
        <w:spacing w:after="0" w:line="240" w:lineRule="auto"/>
        <w:ind w:firstLine="708"/>
        <w:rPr>
          <w:color w:val="auto"/>
          <w:szCs w:val="26"/>
        </w:rPr>
      </w:pPr>
      <w:r w:rsidRPr="00AC35DD">
        <w:rPr>
          <w:color w:val="auto"/>
          <w:szCs w:val="26"/>
        </w:rPr>
        <w:t xml:space="preserve">утверждённый постановлением Административный регламент изложить в редакции </w:t>
      </w:r>
      <w:proofErr w:type="gramStart"/>
      <w:r w:rsidRPr="00AC35DD">
        <w:rPr>
          <w:color w:val="auto"/>
          <w:szCs w:val="26"/>
        </w:rPr>
        <w:t>согласно приложения</w:t>
      </w:r>
      <w:proofErr w:type="gramEnd"/>
      <w:r w:rsidRPr="00AC35DD">
        <w:rPr>
          <w:color w:val="auto"/>
          <w:szCs w:val="26"/>
        </w:rPr>
        <w:t xml:space="preserve"> к настоящему постановлению. </w:t>
      </w:r>
    </w:p>
    <w:p w:rsidR="00C27CFB" w:rsidRDefault="00C27CFB" w:rsidP="00C27CFB">
      <w:pPr>
        <w:spacing w:after="0" w:line="240" w:lineRule="auto"/>
        <w:ind w:firstLine="708"/>
        <w:rPr>
          <w:color w:val="auto"/>
          <w:szCs w:val="26"/>
        </w:rPr>
      </w:pPr>
      <w:r w:rsidRPr="00AC35DD">
        <w:rPr>
          <w:color w:val="auto"/>
          <w:szCs w:val="26"/>
        </w:rPr>
        <w:t xml:space="preserve">2.  Опубликовать настоящее постановление в </w:t>
      </w:r>
      <w:r w:rsidR="00AC35DD" w:rsidRPr="00AC35DD">
        <w:rPr>
          <w:color w:val="auto"/>
          <w:szCs w:val="26"/>
        </w:rPr>
        <w:t>«</w:t>
      </w:r>
      <w:r w:rsidRPr="00AC35DD">
        <w:rPr>
          <w:color w:val="auto"/>
          <w:szCs w:val="26"/>
        </w:rPr>
        <w:t>Информационном вестнике Билибинского района</w:t>
      </w:r>
      <w:r w:rsidR="00AC35DD" w:rsidRPr="00AC35DD">
        <w:rPr>
          <w:color w:val="auto"/>
          <w:szCs w:val="26"/>
        </w:rPr>
        <w:t>»</w:t>
      </w:r>
      <w:r w:rsidRPr="00AC35DD">
        <w:rPr>
          <w:color w:val="auto"/>
          <w:szCs w:val="26"/>
        </w:rPr>
        <w:t>, а также разместить на официальном сайте муниципального образования Билибинский муниципальный район.</w:t>
      </w:r>
    </w:p>
    <w:p w:rsidR="002F2660" w:rsidRPr="00AC35DD" w:rsidRDefault="002F2660" w:rsidP="00C27CFB">
      <w:pPr>
        <w:spacing w:after="0" w:line="240" w:lineRule="auto"/>
        <w:ind w:firstLine="708"/>
        <w:rPr>
          <w:color w:val="auto"/>
          <w:szCs w:val="26"/>
        </w:rPr>
      </w:pPr>
      <w:r w:rsidRPr="0017159E">
        <w:rPr>
          <w:szCs w:val="26"/>
        </w:rPr>
        <w:lastRenderedPageBreak/>
        <w:t>3. Настоящее постановление вступает в законную силу с момента его опубликования</w:t>
      </w:r>
      <w:r>
        <w:rPr>
          <w:szCs w:val="26"/>
        </w:rPr>
        <w:t>.</w:t>
      </w:r>
    </w:p>
    <w:p w:rsidR="00C27CFB" w:rsidRPr="00AC35DD" w:rsidRDefault="002F2660" w:rsidP="00C27CFB">
      <w:pPr>
        <w:spacing w:after="0" w:line="240" w:lineRule="auto"/>
        <w:ind w:firstLine="708"/>
        <w:rPr>
          <w:color w:val="auto"/>
          <w:szCs w:val="26"/>
        </w:rPr>
      </w:pPr>
      <w:r>
        <w:rPr>
          <w:color w:val="auto"/>
          <w:szCs w:val="26"/>
        </w:rPr>
        <w:t>4</w:t>
      </w:r>
      <w:r w:rsidR="00C27CFB" w:rsidRPr="00AC35DD">
        <w:rPr>
          <w:color w:val="auto"/>
          <w:szCs w:val="26"/>
        </w:rPr>
        <w:t xml:space="preserve">.  </w:t>
      </w:r>
      <w:proofErr w:type="gramStart"/>
      <w:r w:rsidR="00C27CFB" w:rsidRPr="00AC35DD">
        <w:rPr>
          <w:color w:val="auto"/>
          <w:szCs w:val="26"/>
        </w:rPr>
        <w:t>Контроль за</w:t>
      </w:r>
      <w:proofErr w:type="gramEnd"/>
      <w:r w:rsidR="00C27CFB" w:rsidRPr="00AC35DD">
        <w:rPr>
          <w:color w:val="auto"/>
          <w:szCs w:val="26"/>
        </w:rPr>
        <w:t xml:space="preserve"> исполнением настоящего постановления возложить на заместителя Главы Администрации – начальника Управления правового и кадрового обеспечения Гизбрехта В.В.</w:t>
      </w:r>
    </w:p>
    <w:p w:rsidR="00C27CFB" w:rsidRPr="00AC35DD" w:rsidRDefault="00C27CFB" w:rsidP="00C27CFB">
      <w:pPr>
        <w:spacing w:after="0" w:line="240" w:lineRule="auto"/>
        <w:outlineLvl w:val="0"/>
        <w:rPr>
          <w:color w:val="auto"/>
          <w:szCs w:val="26"/>
        </w:rPr>
      </w:pPr>
    </w:p>
    <w:p w:rsidR="00C27CFB" w:rsidRPr="00AC35DD" w:rsidRDefault="00C27CFB" w:rsidP="00C27CFB">
      <w:pPr>
        <w:spacing w:after="0" w:line="240" w:lineRule="auto"/>
        <w:outlineLvl w:val="0"/>
        <w:rPr>
          <w:color w:val="auto"/>
          <w:szCs w:val="26"/>
        </w:rPr>
      </w:pPr>
    </w:p>
    <w:p w:rsidR="00C27CFB" w:rsidRPr="00AC35DD" w:rsidRDefault="00C27CFB" w:rsidP="00C27CFB">
      <w:pPr>
        <w:spacing w:after="0" w:line="240" w:lineRule="auto"/>
        <w:jc w:val="right"/>
        <w:outlineLvl w:val="0"/>
        <w:rPr>
          <w:color w:val="auto"/>
          <w:szCs w:val="26"/>
        </w:rPr>
      </w:pPr>
    </w:p>
    <w:p w:rsidR="00C27CFB" w:rsidRPr="00AC35DD" w:rsidRDefault="00C27CFB" w:rsidP="00C27CFB">
      <w:pPr>
        <w:outlineLvl w:val="0"/>
        <w:rPr>
          <w:color w:val="auto"/>
          <w:szCs w:val="26"/>
        </w:rPr>
      </w:pPr>
    </w:p>
    <w:p w:rsidR="00C27CFB" w:rsidRPr="00AC35DD" w:rsidRDefault="00C27CFB" w:rsidP="00C27CFB">
      <w:pPr>
        <w:spacing w:after="0" w:line="240" w:lineRule="auto"/>
        <w:ind w:firstLine="0"/>
        <w:outlineLvl w:val="0"/>
        <w:rPr>
          <w:color w:val="auto"/>
          <w:szCs w:val="26"/>
        </w:rPr>
      </w:pPr>
      <w:r w:rsidRPr="00AC35DD">
        <w:rPr>
          <w:color w:val="auto"/>
          <w:szCs w:val="26"/>
        </w:rPr>
        <w:t xml:space="preserve">Глава Администрации  </w:t>
      </w:r>
      <w:r w:rsidRPr="00AC35DD">
        <w:rPr>
          <w:color w:val="auto"/>
          <w:szCs w:val="26"/>
        </w:rPr>
        <w:tab/>
      </w:r>
      <w:r w:rsidRPr="00AC35DD">
        <w:rPr>
          <w:color w:val="auto"/>
          <w:szCs w:val="26"/>
        </w:rPr>
        <w:tab/>
      </w:r>
      <w:r w:rsidRPr="00AC35DD">
        <w:rPr>
          <w:color w:val="auto"/>
          <w:szCs w:val="26"/>
        </w:rPr>
        <w:tab/>
      </w:r>
      <w:r w:rsidRPr="00AC35DD">
        <w:rPr>
          <w:color w:val="auto"/>
          <w:szCs w:val="26"/>
        </w:rPr>
        <w:tab/>
      </w:r>
      <w:r w:rsidRPr="00AC35DD">
        <w:rPr>
          <w:color w:val="auto"/>
          <w:szCs w:val="26"/>
        </w:rPr>
        <w:tab/>
      </w:r>
      <w:r w:rsidRPr="00AC35DD">
        <w:rPr>
          <w:color w:val="auto"/>
          <w:szCs w:val="26"/>
        </w:rPr>
        <w:tab/>
      </w:r>
      <w:r w:rsidRPr="00AC35DD">
        <w:rPr>
          <w:color w:val="auto"/>
          <w:szCs w:val="26"/>
        </w:rPr>
        <w:tab/>
      </w:r>
      <w:r w:rsidRPr="00AC35DD">
        <w:rPr>
          <w:color w:val="auto"/>
          <w:szCs w:val="26"/>
        </w:rPr>
        <w:tab/>
        <w:t xml:space="preserve">     </w:t>
      </w:r>
      <w:r w:rsidR="00A333DC">
        <w:rPr>
          <w:color w:val="auto"/>
          <w:szCs w:val="26"/>
        </w:rPr>
        <w:t xml:space="preserve">   </w:t>
      </w:r>
      <w:r w:rsidRPr="00AC35DD">
        <w:rPr>
          <w:color w:val="auto"/>
          <w:szCs w:val="26"/>
        </w:rPr>
        <w:t>Е.З. Сафонов</w:t>
      </w: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C27CFB" w:rsidRPr="00AC35DD" w:rsidRDefault="00C27CFB" w:rsidP="00C27CFB">
      <w:pPr>
        <w:spacing w:after="0" w:line="240" w:lineRule="auto"/>
        <w:rPr>
          <w:color w:val="auto"/>
          <w:szCs w:val="26"/>
        </w:rPr>
      </w:pPr>
    </w:p>
    <w:p w:rsidR="00AC35DD" w:rsidRDefault="00AC35DD" w:rsidP="00C27CFB">
      <w:pPr>
        <w:spacing w:after="0" w:line="240" w:lineRule="auto"/>
        <w:ind w:left="4096" w:right="22" w:firstLine="557"/>
        <w:rPr>
          <w:color w:val="auto"/>
          <w:szCs w:val="26"/>
        </w:rPr>
      </w:pPr>
    </w:p>
    <w:p w:rsidR="002F2660" w:rsidRDefault="002F2660" w:rsidP="00C27CFB">
      <w:pPr>
        <w:spacing w:after="0" w:line="240" w:lineRule="auto"/>
        <w:ind w:left="4096" w:right="22" w:firstLine="557"/>
        <w:rPr>
          <w:color w:val="auto"/>
          <w:szCs w:val="26"/>
        </w:rPr>
      </w:pPr>
    </w:p>
    <w:p w:rsidR="00C27CFB" w:rsidRPr="00AC35DD" w:rsidRDefault="00C27CFB" w:rsidP="00C27CFB">
      <w:pPr>
        <w:spacing w:after="0" w:line="240" w:lineRule="auto"/>
        <w:ind w:left="4096" w:right="22" w:firstLine="557"/>
        <w:rPr>
          <w:color w:val="auto"/>
          <w:szCs w:val="26"/>
        </w:rPr>
      </w:pPr>
      <w:r w:rsidRPr="00AC35DD">
        <w:rPr>
          <w:color w:val="auto"/>
          <w:szCs w:val="26"/>
        </w:rPr>
        <w:t>Приложение</w:t>
      </w:r>
    </w:p>
    <w:p w:rsidR="00C27CFB" w:rsidRPr="00AC35DD" w:rsidRDefault="00C27CFB" w:rsidP="00C27CFB">
      <w:pPr>
        <w:spacing w:after="0" w:line="240" w:lineRule="auto"/>
        <w:ind w:left="4653" w:right="230" w:firstLine="0"/>
        <w:rPr>
          <w:color w:val="auto"/>
          <w:szCs w:val="26"/>
        </w:rPr>
      </w:pPr>
      <w:r w:rsidRPr="00AC35DD">
        <w:rPr>
          <w:color w:val="auto"/>
          <w:szCs w:val="26"/>
        </w:rPr>
        <w:t xml:space="preserve">к Постановлению Администрации муниципального образования Билибинский муниципальный район </w:t>
      </w:r>
    </w:p>
    <w:p w:rsidR="00C27CFB" w:rsidRPr="00AC35DD" w:rsidRDefault="00C27CFB" w:rsidP="00C27CFB">
      <w:pPr>
        <w:spacing w:after="0" w:line="240" w:lineRule="auto"/>
        <w:ind w:left="4653" w:right="230" w:firstLine="0"/>
        <w:rPr>
          <w:color w:val="auto"/>
          <w:szCs w:val="26"/>
        </w:rPr>
      </w:pPr>
      <w:r w:rsidRPr="00AC35DD">
        <w:rPr>
          <w:color w:val="auto"/>
          <w:szCs w:val="26"/>
        </w:rPr>
        <w:t xml:space="preserve">от </w:t>
      </w:r>
      <w:r w:rsidR="009C582C">
        <w:rPr>
          <w:color w:val="auto"/>
          <w:szCs w:val="26"/>
        </w:rPr>
        <w:t>18 марта 2026 года</w:t>
      </w:r>
      <w:bookmarkStart w:id="0" w:name="_GoBack"/>
      <w:bookmarkEnd w:id="0"/>
      <w:r w:rsidRPr="00AC35DD">
        <w:rPr>
          <w:color w:val="auto"/>
          <w:szCs w:val="26"/>
        </w:rPr>
        <w:t xml:space="preserve"> № </w:t>
      </w:r>
      <w:r w:rsidR="009C582C">
        <w:rPr>
          <w:color w:val="auto"/>
          <w:szCs w:val="26"/>
        </w:rPr>
        <w:t>203</w:t>
      </w:r>
    </w:p>
    <w:p w:rsidR="00C27CFB" w:rsidRPr="00AC35DD" w:rsidRDefault="00C27CFB" w:rsidP="00C27CFB">
      <w:pPr>
        <w:spacing w:after="0" w:line="240" w:lineRule="auto"/>
        <w:ind w:left="4653" w:right="230" w:firstLine="0"/>
        <w:rPr>
          <w:b/>
          <w:color w:val="auto"/>
          <w:szCs w:val="26"/>
        </w:rPr>
      </w:pPr>
    </w:p>
    <w:p w:rsidR="00C34CE3" w:rsidRPr="00AC35DD" w:rsidRDefault="00AC35DD" w:rsidP="00C34CE3">
      <w:pPr>
        <w:spacing w:after="0" w:line="240" w:lineRule="auto"/>
        <w:ind w:left="4096" w:right="22" w:firstLine="557"/>
        <w:rPr>
          <w:color w:val="auto"/>
          <w:szCs w:val="26"/>
        </w:rPr>
      </w:pPr>
      <w:r w:rsidRPr="00AC35DD">
        <w:rPr>
          <w:color w:val="auto"/>
          <w:szCs w:val="26"/>
        </w:rPr>
        <w:t>«</w:t>
      </w:r>
      <w:r w:rsidR="00F60B2C" w:rsidRPr="00AC35DD">
        <w:rPr>
          <w:color w:val="auto"/>
          <w:szCs w:val="26"/>
        </w:rPr>
        <w:t>УТВЕРЖДЕН</w:t>
      </w:r>
    </w:p>
    <w:p w:rsidR="00C34CE3" w:rsidRPr="00AC35DD" w:rsidRDefault="00F60B2C" w:rsidP="00A56CDF">
      <w:pPr>
        <w:spacing w:after="0" w:line="240" w:lineRule="auto"/>
        <w:ind w:left="4653" w:right="230" w:firstLine="0"/>
        <w:rPr>
          <w:color w:val="auto"/>
          <w:szCs w:val="26"/>
        </w:rPr>
      </w:pPr>
      <w:r w:rsidRPr="00AC35DD">
        <w:rPr>
          <w:color w:val="auto"/>
          <w:szCs w:val="26"/>
        </w:rPr>
        <w:t xml:space="preserve">Постановлением Администрации муниципального образования Билибинский муниципальный район </w:t>
      </w:r>
    </w:p>
    <w:p w:rsidR="00A56CDF" w:rsidRPr="00AC35DD" w:rsidRDefault="00C27CFB" w:rsidP="00A56CDF">
      <w:pPr>
        <w:spacing w:after="0" w:line="240" w:lineRule="auto"/>
        <w:ind w:left="4653" w:right="230" w:firstLine="0"/>
        <w:rPr>
          <w:color w:val="auto"/>
          <w:szCs w:val="26"/>
          <w:u w:val="single"/>
        </w:rPr>
      </w:pPr>
      <w:r w:rsidRPr="00AC35DD">
        <w:rPr>
          <w:color w:val="auto"/>
          <w:szCs w:val="26"/>
          <w:u w:val="single"/>
        </w:rPr>
        <w:t>от  25  мая  2018  года   № 386</w:t>
      </w:r>
      <w:r w:rsidRPr="00AC35DD">
        <w:rPr>
          <w:color w:val="auto"/>
          <w:szCs w:val="26"/>
          <w:u w:val="single"/>
        </w:rPr>
        <w:tab/>
      </w:r>
      <w:r w:rsidRPr="00AC35DD">
        <w:rPr>
          <w:color w:val="auto"/>
          <w:szCs w:val="26"/>
          <w:u w:val="single"/>
        </w:rPr>
        <w:tab/>
      </w:r>
    </w:p>
    <w:p w:rsidR="00C27CFB" w:rsidRPr="00AC35DD" w:rsidRDefault="00C27CFB" w:rsidP="00A56CDF">
      <w:pPr>
        <w:spacing w:after="0" w:line="240" w:lineRule="auto"/>
        <w:ind w:left="4653" w:right="230" w:firstLine="0"/>
        <w:rPr>
          <w:b/>
          <w:color w:val="auto"/>
          <w:szCs w:val="26"/>
        </w:rPr>
      </w:pPr>
    </w:p>
    <w:p w:rsidR="00C27CFB" w:rsidRPr="00AC35DD" w:rsidRDefault="00C27CFB" w:rsidP="00A56CDF">
      <w:pPr>
        <w:spacing w:after="0" w:line="240" w:lineRule="auto"/>
        <w:ind w:left="4653" w:right="230" w:firstLine="0"/>
        <w:rPr>
          <w:b/>
          <w:color w:val="auto"/>
          <w:szCs w:val="26"/>
        </w:rPr>
      </w:pPr>
    </w:p>
    <w:p w:rsidR="00FA1703" w:rsidRPr="00AC35DD" w:rsidRDefault="00F60B2C" w:rsidP="00FA1703">
      <w:pPr>
        <w:spacing w:after="0" w:line="240" w:lineRule="auto"/>
        <w:ind w:firstLine="0"/>
        <w:jc w:val="center"/>
        <w:rPr>
          <w:b/>
          <w:color w:val="auto"/>
          <w:szCs w:val="26"/>
        </w:rPr>
      </w:pPr>
      <w:r w:rsidRPr="00AC35DD">
        <w:rPr>
          <w:b/>
          <w:color w:val="auto"/>
          <w:szCs w:val="26"/>
        </w:rPr>
        <w:t xml:space="preserve">Административный регламент </w:t>
      </w:r>
    </w:p>
    <w:p w:rsidR="00FA1703" w:rsidRPr="00AC35DD" w:rsidRDefault="00F60B2C" w:rsidP="00FA1703">
      <w:pPr>
        <w:spacing w:after="0" w:line="240" w:lineRule="auto"/>
        <w:ind w:firstLine="0"/>
        <w:jc w:val="center"/>
        <w:rPr>
          <w:b/>
          <w:color w:val="auto"/>
          <w:szCs w:val="26"/>
        </w:rPr>
      </w:pPr>
      <w:r w:rsidRPr="00AC35DD">
        <w:rPr>
          <w:b/>
          <w:color w:val="auto"/>
          <w:szCs w:val="26"/>
        </w:rPr>
        <w:t xml:space="preserve">по предоставлению муниципальной услуги </w:t>
      </w:r>
    </w:p>
    <w:p w:rsidR="00FA1703" w:rsidRPr="00AC35DD" w:rsidRDefault="00AC35DD" w:rsidP="00FA1703">
      <w:pPr>
        <w:spacing w:after="0" w:line="240" w:lineRule="auto"/>
        <w:ind w:firstLine="0"/>
        <w:jc w:val="center"/>
        <w:rPr>
          <w:b/>
          <w:color w:val="auto"/>
          <w:szCs w:val="26"/>
        </w:rPr>
      </w:pPr>
      <w:r w:rsidRPr="00AC35DD">
        <w:rPr>
          <w:b/>
          <w:color w:val="auto"/>
          <w:szCs w:val="26"/>
        </w:rPr>
        <w:t>«</w:t>
      </w:r>
      <w:r w:rsidR="00F60B2C" w:rsidRPr="00AC35DD">
        <w:rPr>
          <w:b/>
          <w:color w:val="auto"/>
          <w:szCs w:val="26"/>
        </w:rPr>
        <w:t xml:space="preserve">Регистрация в уведомительном порядке трудового договора, </w:t>
      </w:r>
    </w:p>
    <w:p w:rsidR="00FA1703" w:rsidRPr="00AC35DD" w:rsidRDefault="00F60B2C" w:rsidP="00FA1703">
      <w:pPr>
        <w:spacing w:after="0" w:line="240" w:lineRule="auto"/>
        <w:ind w:firstLine="0"/>
        <w:jc w:val="center"/>
        <w:rPr>
          <w:b/>
          <w:color w:val="auto"/>
          <w:szCs w:val="26"/>
        </w:rPr>
      </w:pPr>
      <w:proofErr w:type="gramStart"/>
      <w:r w:rsidRPr="00AC35DD">
        <w:rPr>
          <w:b/>
          <w:color w:val="auto"/>
          <w:szCs w:val="26"/>
        </w:rPr>
        <w:t>заключаемого</w:t>
      </w:r>
      <w:proofErr w:type="gramEnd"/>
      <w:r w:rsidRPr="00AC35DD">
        <w:rPr>
          <w:b/>
          <w:color w:val="auto"/>
          <w:szCs w:val="26"/>
        </w:rPr>
        <w:t xml:space="preserve"> работодателем — физическим лицом, не являющимся индивидуальным предпринимателем, с работником, </w:t>
      </w:r>
    </w:p>
    <w:p w:rsidR="009D72C6" w:rsidRPr="00AC35DD" w:rsidRDefault="00F60B2C" w:rsidP="00FA1703">
      <w:pPr>
        <w:spacing w:after="0" w:line="240" w:lineRule="auto"/>
        <w:ind w:firstLine="0"/>
        <w:jc w:val="center"/>
        <w:rPr>
          <w:b/>
          <w:color w:val="auto"/>
          <w:szCs w:val="26"/>
        </w:rPr>
      </w:pPr>
      <w:r w:rsidRPr="00AC35DD">
        <w:rPr>
          <w:b/>
          <w:color w:val="auto"/>
          <w:szCs w:val="26"/>
        </w:rPr>
        <w:t>а также факта прекращения трудового договора</w:t>
      </w:r>
      <w:r w:rsidR="00AC35DD" w:rsidRPr="00AC35DD">
        <w:rPr>
          <w:b/>
          <w:color w:val="auto"/>
          <w:szCs w:val="26"/>
        </w:rPr>
        <w:t>»</w:t>
      </w:r>
    </w:p>
    <w:p w:rsidR="00FA1703" w:rsidRPr="00AC35DD" w:rsidRDefault="00FA1703" w:rsidP="00FA1703">
      <w:pPr>
        <w:spacing w:after="0" w:line="240" w:lineRule="auto"/>
        <w:ind w:firstLine="0"/>
        <w:jc w:val="center"/>
        <w:rPr>
          <w:b/>
          <w:color w:val="auto"/>
          <w:szCs w:val="26"/>
        </w:rPr>
      </w:pPr>
    </w:p>
    <w:p w:rsidR="009D72C6" w:rsidRPr="00AC35DD" w:rsidRDefault="00464A49" w:rsidP="00FA1703">
      <w:pPr>
        <w:spacing w:after="0" w:line="240" w:lineRule="auto"/>
        <w:ind w:left="146" w:right="129" w:hanging="10"/>
        <w:jc w:val="center"/>
        <w:rPr>
          <w:b/>
          <w:color w:val="auto"/>
          <w:szCs w:val="26"/>
        </w:rPr>
      </w:pPr>
      <w:r w:rsidRPr="00AC35DD">
        <w:rPr>
          <w:b/>
          <w:color w:val="auto"/>
          <w:szCs w:val="26"/>
        </w:rPr>
        <w:t>1</w:t>
      </w:r>
      <w:r w:rsidR="003F61AB" w:rsidRPr="00AC35DD">
        <w:rPr>
          <w:b/>
          <w:color w:val="auto"/>
          <w:szCs w:val="26"/>
        </w:rPr>
        <w:t>. ОБЩИЕ ПОЛОЖЕНИЯ</w:t>
      </w:r>
    </w:p>
    <w:p w:rsidR="00FA1703" w:rsidRPr="00AC35DD" w:rsidRDefault="00FA1703" w:rsidP="00FA1703">
      <w:pPr>
        <w:spacing w:after="0" w:line="240" w:lineRule="auto"/>
        <w:ind w:left="146" w:right="129" w:hanging="10"/>
        <w:jc w:val="center"/>
        <w:rPr>
          <w:b/>
          <w:color w:val="auto"/>
          <w:szCs w:val="26"/>
        </w:rPr>
      </w:pPr>
    </w:p>
    <w:p w:rsidR="009D72C6" w:rsidRPr="00AC35DD" w:rsidRDefault="00F60B2C" w:rsidP="003F61AB">
      <w:pPr>
        <w:spacing w:after="0" w:line="240" w:lineRule="auto"/>
        <w:ind w:right="-50" w:firstLine="709"/>
        <w:jc w:val="center"/>
        <w:rPr>
          <w:b/>
          <w:color w:val="auto"/>
          <w:szCs w:val="26"/>
        </w:rPr>
      </w:pPr>
      <w:r w:rsidRPr="00AC35DD">
        <w:rPr>
          <w:b/>
          <w:color w:val="auto"/>
          <w:szCs w:val="26"/>
        </w:rPr>
        <w:t xml:space="preserve">1.1. Предмет </w:t>
      </w:r>
      <w:r w:rsidR="00556A76" w:rsidRPr="00AC35DD">
        <w:rPr>
          <w:b/>
          <w:color w:val="auto"/>
          <w:szCs w:val="26"/>
        </w:rPr>
        <w:t>регулирования административного регламента</w:t>
      </w:r>
    </w:p>
    <w:p w:rsidR="003F61AB" w:rsidRPr="00AC35DD" w:rsidRDefault="003F61AB" w:rsidP="003F61AB">
      <w:pPr>
        <w:spacing w:after="0" w:line="240" w:lineRule="auto"/>
        <w:ind w:right="-50" w:firstLine="709"/>
        <w:jc w:val="center"/>
        <w:rPr>
          <w:b/>
          <w:color w:val="auto"/>
          <w:szCs w:val="26"/>
        </w:rPr>
      </w:pPr>
    </w:p>
    <w:p w:rsidR="009D72C6" w:rsidRPr="00AC35DD" w:rsidRDefault="00F60B2C" w:rsidP="00C27CFB">
      <w:pPr>
        <w:spacing w:after="0" w:line="240" w:lineRule="auto"/>
        <w:ind w:right="-50" w:firstLine="709"/>
        <w:rPr>
          <w:color w:val="auto"/>
          <w:szCs w:val="26"/>
        </w:rPr>
      </w:pPr>
      <w:proofErr w:type="gramStart"/>
      <w:r w:rsidRPr="00AC35DD">
        <w:rPr>
          <w:color w:val="auto"/>
          <w:szCs w:val="26"/>
        </w:rPr>
        <w:t>Административный регламент предоставления муниципальной услуги по регистрации в уведомительном порядке трудового договора, заключаемого работодателем физическим лицом, не являющимся индивидуальным предпринимателем, с работником, а также факта прекращения трудового договора (далее — административный регламент, муниципальная услуга)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предоставлении муниципальной услуги, а также определяет порядок</w:t>
      </w:r>
      <w:proofErr w:type="gramEnd"/>
      <w:r w:rsidRPr="00AC35DD">
        <w:rPr>
          <w:color w:val="auto"/>
          <w:szCs w:val="26"/>
        </w:rPr>
        <w:t>, стандарт, сроки и последовательность административных действий в ходе предоставления муниципальной услуги.</w:t>
      </w:r>
    </w:p>
    <w:p w:rsidR="00FA1703" w:rsidRPr="00AC35DD" w:rsidRDefault="00FA1703" w:rsidP="00C27CFB">
      <w:pPr>
        <w:spacing w:after="0" w:line="240" w:lineRule="auto"/>
        <w:ind w:right="-50" w:firstLine="709"/>
        <w:rPr>
          <w:color w:val="auto"/>
          <w:szCs w:val="26"/>
        </w:rPr>
      </w:pPr>
    </w:p>
    <w:p w:rsidR="009D72C6" w:rsidRPr="00AC35DD" w:rsidRDefault="00F60B2C" w:rsidP="005D1B7F">
      <w:pPr>
        <w:spacing w:after="0" w:line="240" w:lineRule="auto"/>
        <w:ind w:right="-50" w:firstLine="709"/>
        <w:jc w:val="center"/>
        <w:rPr>
          <w:b/>
          <w:color w:val="auto"/>
          <w:szCs w:val="26"/>
        </w:rPr>
      </w:pPr>
      <w:r w:rsidRPr="00AC35DD">
        <w:rPr>
          <w:b/>
          <w:color w:val="auto"/>
          <w:szCs w:val="26"/>
        </w:rPr>
        <w:t>1.2. Круг заявителей</w:t>
      </w:r>
    </w:p>
    <w:p w:rsidR="005D1B7F" w:rsidRPr="00AC35DD" w:rsidRDefault="005D1B7F" w:rsidP="005D1B7F">
      <w:pPr>
        <w:spacing w:after="0" w:line="240" w:lineRule="auto"/>
        <w:ind w:right="-50" w:firstLine="709"/>
        <w:jc w:val="center"/>
        <w:rPr>
          <w:b/>
          <w:color w:val="auto"/>
          <w:szCs w:val="26"/>
        </w:rPr>
      </w:pPr>
    </w:p>
    <w:p w:rsidR="009D72C6" w:rsidRPr="00AC35DD" w:rsidRDefault="00F60B2C" w:rsidP="00C27CFB">
      <w:pPr>
        <w:spacing w:after="0" w:line="240" w:lineRule="auto"/>
        <w:ind w:right="-50" w:firstLine="709"/>
        <w:rPr>
          <w:color w:val="auto"/>
          <w:szCs w:val="26"/>
        </w:rPr>
      </w:pPr>
      <w:r w:rsidRPr="00AC35DD">
        <w:rPr>
          <w:color w:val="auto"/>
          <w:szCs w:val="26"/>
        </w:rPr>
        <w:t>1.2.1. Заявителем является работодатель - физическое лицо, не являющееся индивидуальным предпринимателем (далее - работодатель), зарегистрированный по месту жительства на территории муниципального образования Билибинский муниципальный район, заключивший трудовой договор с работником.</w:t>
      </w:r>
    </w:p>
    <w:p w:rsidR="009D72C6" w:rsidRPr="00AC35DD" w:rsidRDefault="00F60B2C" w:rsidP="00C27CFB">
      <w:pPr>
        <w:spacing w:after="0" w:line="240" w:lineRule="auto"/>
        <w:ind w:right="-50" w:firstLine="709"/>
        <w:rPr>
          <w:color w:val="auto"/>
          <w:szCs w:val="26"/>
        </w:rPr>
      </w:pPr>
      <w:r w:rsidRPr="00AC35DD">
        <w:rPr>
          <w:color w:val="auto"/>
          <w:szCs w:val="26"/>
        </w:rPr>
        <w:t>1</w:t>
      </w:r>
      <w:r w:rsidR="00FA1703" w:rsidRPr="00AC35DD">
        <w:rPr>
          <w:color w:val="auto"/>
          <w:szCs w:val="26"/>
        </w:rPr>
        <w:t>.</w:t>
      </w:r>
      <w:r w:rsidRPr="00AC35DD">
        <w:rPr>
          <w:color w:val="auto"/>
          <w:szCs w:val="26"/>
        </w:rPr>
        <w:t xml:space="preserve">2.2. </w:t>
      </w:r>
      <w:proofErr w:type="gramStart"/>
      <w:r w:rsidRPr="00AC35DD">
        <w:rPr>
          <w:color w:val="auto"/>
          <w:szCs w:val="26"/>
        </w:rPr>
        <w:t>В случае обращения для регистрации факта прекращения трудового договора, заключенного работодателем с работником, в связи со смертью работодателя или отсутствием сведений о месте его пребывания в течение двух месяцев, в связи с иными обстоятельствами, не позволяющими продолжать трудовые отношения и исключающими возможность регистрации факта прекращения трудового договора непосредственно работодателем, а также для получения заверенной копии трудового договора, в случае утраты</w:t>
      </w:r>
      <w:proofErr w:type="gramEnd"/>
      <w:r w:rsidRPr="00AC35DD">
        <w:rPr>
          <w:color w:val="auto"/>
          <w:szCs w:val="26"/>
        </w:rPr>
        <w:t xml:space="preserve"> его подлинного экземпляра, заявителем является работник.</w:t>
      </w:r>
    </w:p>
    <w:p w:rsidR="00C27CFB" w:rsidRPr="00AC35DD" w:rsidRDefault="00C27CFB" w:rsidP="00C27CFB">
      <w:pPr>
        <w:spacing w:after="0" w:line="240" w:lineRule="auto"/>
        <w:ind w:right="-50" w:firstLine="709"/>
        <w:rPr>
          <w:color w:val="auto"/>
          <w:szCs w:val="26"/>
        </w:rPr>
      </w:pPr>
    </w:p>
    <w:p w:rsidR="009D72C6" w:rsidRPr="00AC35DD" w:rsidRDefault="00F60B2C" w:rsidP="005D1B7F">
      <w:pPr>
        <w:spacing w:after="0" w:line="240" w:lineRule="auto"/>
        <w:ind w:right="-50" w:firstLine="709"/>
        <w:jc w:val="center"/>
        <w:rPr>
          <w:b/>
          <w:color w:val="auto"/>
          <w:szCs w:val="26"/>
        </w:rPr>
      </w:pPr>
      <w:r w:rsidRPr="00AC35DD">
        <w:rPr>
          <w:b/>
          <w:color w:val="auto"/>
          <w:szCs w:val="26"/>
        </w:rPr>
        <w:t xml:space="preserve">1.3. </w:t>
      </w:r>
      <w:r w:rsidR="005D1B7F" w:rsidRPr="00AC35DD">
        <w:rPr>
          <w:b/>
          <w:color w:val="auto"/>
          <w:szCs w:val="26"/>
        </w:rPr>
        <w:t xml:space="preserve">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w:t>
      </w:r>
      <w:r w:rsidR="00AC35DD" w:rsidRPr="00AC35DD">
        <w:rPr>
          <w:b/>
          <w:color w:val="auto"/>
          <w:szCs w:val="26"/>
        </w:rPr>
        <w:t>«</w:t>
      </w:r>
      <w:r w:rsidR="005D1B7F" w:rsidRPr="00AC35DD">
        <w:rPr>
          <w:b/>
          <w:color w:val="auto"/>
          <w:szCs w:val="26"/>
        </w:rPr>
        <w:t>Единый портал государственных и муниципальных услуг (функций)</w:t>
      </w:r>
      <w:r w:rsidR="00AC35DD" w:rsidRPr="00AC35DD">
        <w:rPr>
          <w:b/>
          <w:color w:val="auto"/>
          <w:szCs w:val="26"/>
        </w:rPr>
        <w:t>»</w:t>
      </w:r>
    </w:p>
    <w:p w:rsidR="005D1B7F" w:rsidRPr="00AC35DD" w:rsidRDefault="005D1B7F" w:rsidP="005D1B7F">
      <w:pPr>
        <w:spacing w:after="0" w:line="240" w:lineRule="auto"/>
        <w:ind w:right="-50" w:firstLine="709"/>
        <w:jc w:val="center"/>
        <w:rPr>
          <w:b/>
          <w:color w:val="auto"/>
          <w:szCs w:val="26"/>
        </w:rPr>
      </w:pPr>
    </w:p>
    <w:p w:rsidR="00464A49" w:rsidRPr="00AC35DD" w:rsidRDefault="00464A49" w:rsidP="00464A49">
      <w:pPr>
        <w:spacing w:after="0" w:line="240" w:lineRule="auto"/>
        <w:ind w:right="-50" w:firstLine="709"/>
        <w:rPr>
          <w:color w:val="auto"/>
          <w:szCs w:val="26"/>
        </w:rPr>
      </w:pPr>
      <w:r w:rsidRPr="00AC35DD">
        <w:rPr>
          <w:color w:val="auto"/>
          <w:szCs w:val="26"/>
        </w:rPr>
        <w:t xml:space="preserve">Муниципальная 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w:t>
      </w:r>
      <w:r w:rsidR="00AC35DD" w:rsidRPr="00AC35DD">
        <w:rPr>
          <w:color w:val="auto"/>
          <w:szCs w:val="26"/>
        </w:rPr>
        <w:t>«</w:t>
      </w:r>
      <w:r w:rsidRPr="00AC35DD">
        <w:rPr>
          <w:color w:val="auto"/>
          <w:szCs w:val="26"/>
        </w:rPr>
        <w:t>Единый портал государственных и муниципальных услуг (функций)</w:t>
      </w:r>
      <w:r w:rsidR="00AC35DD" w:rsidRPr="00AC35DD">
        <w:rPr>
          <w:color w:val="auto"/>
          <w:szCs w:val="26"/>
        </w:rPr>
        <w:t>»</w:t>
      </w:r>
      <w:r w:rsidRPr="00AC35DD">
        <w:rPr>
          <w:color w:val="auto"/>
          <w:szCs w:val="26"/>
        </w:rPr>
        <w:t xml:space="preserve">, и (или) на региональном портале государственных и муниципальных услуг в информационно-телекоммуникационной сети Интернет (далее - категории (признаки) заявителей, </w:t>
      </w:r>
      <w:r w:rsidR="00204AE9" w:rsidRPr="00AC35DD">
        <w:rPr>
          <w:color w:val="auto"/>
          <w:szCs w:val="26"/>
        </w:rPr>
        <w:t>Единый п</w:t>
      </w:r>
      <w:r w:rsidRPr="00AC35DD">
        <w:rPr>
          <w:color w:val="auto"/>
          <w:szCs w:val="26"/>
        </w:rPr>
        <w:t>ортал).</w:t>
      </w:r>
    </w:p>
    <w:p w:rsidR="00464A49" w:rsidRPr="00AC35DD" w:rsidRDefault="00464A49" w:rsidP="00464A49">
      <w:pPr>
        <w:spacing w:after="0" w:line="240" w:lineRule="auto"/>
        <w:ind w:right="-50" w:firstLine="709"/>
        <w:rPr>
          <w:color w:val="auto"/>
          <w:szCs w:val="26"/>
        </w:rPr>
      </w:pPr>
      <w:r w:rsidRPr="00AC35DD">
        <w:rPr>
          <w:color w:val="auto"/>
          <w:szCs w:val="26"/>
        </w:rPr>
        <w:t xml:space="preserve">Идентификаторы категорий (признаков) заявителей приведены в приложении </w:t>
      </w:r>
      <w:r w:rsidR="00AC35DD" w:rsidRPr="00AC35DD">
        <w:rPr>
          <w:color w:val="auto"/>
          <w:szCs w:val="26"/>
        </w:rPr>
        <w:t>4</w:t>
      </w:r>
      <w:r w:rsidRPr="00AC35DD">
        <w:rPr>
          <w:color w:val="auto"/>
          <w:szCs w:val="26"/>
        </w:rPr>
        <w:t xml:space="preserve"> к настоящему регламенту.</w:t>
      </w:r>
    </w:p>
    <w:p w:rsidR="00A56CDF" w:rsidRPr="00AC35DD" w:rsidRDefault="00A56CDF" w:rsidP="00C27CFB">
      <w:pPr>
        <w:tabs>
          <w:tab w:val="left" w:pos="851"/>
        </w:tabs>
        <w:spacing w:after="0" w:line="240" w:lineRule="auto"/>
        <w:ind w:left="703" w:right="-50" w:firstLine="0"/>
        <w:rPr>
          <w:color w:val="auto"/>
          <w:szCs w:val="26"/>
        </w:rPr>
      </w:pPr>
    </w:p>
    <w:p w:rsidR="009D72C6" w:rsidRPr="00AC35DD" w:rsidRDefault="00B507DB" w:rsidP="00C27CFB">
      <w:pPr>
        <w:spacing w:after="0" w:line="240" w:lineRule="auto"/>
        <w:ind w:right="-50"/>
        <w:jc w:val="center"/>
        <w:rPr>
          <w:b/>
          <w:color w:val="auto"/>
          <w:szCs w:val="26"/>
        </w:rPr>
      </w:pPr>
      <w:r w:rsidRPr="00AC35DD">
        <w:rPr>
          <w:b/>
          <w:color w:val="auto"/>
          <w:szCs w:val="26"/>
        </w:rPr>
        <w:t xml:space="preserve"> </w:t>
      </w:r>
      <w:r w:rsidR="00464A49" w:rsidRPr="00AC35DD">
        <w:rPr>
          <w:b/>
          <w:color w:val="auto"/>
          <w:szCs w:val="26"/>
        </w:rPr>
        <w:t>2</w:t>
      </w:r>
      <w:r w:rsidR="00F60B2C" w:rsidRPr="00AC35DD">
        <w:rPr>
          <w:b/>
          <w:color w:val="auto"/>
          <w:szCs w:val="26"/>
        </w:rPr>
        <w:t>. Стандарт предоставления муниципальной услуги</w:t>
      </w:r>
    </w:p>
    <w:p w:rsidR="00B507DB" w:rsidRPr="00AC35DD" w:rsidRDefault="00B507DB" w:rsidP="00C27CFB">
      <w:pPr>
        <w:spacing w:after="0" w:line="240" w:lineRule="auto"/>
        <w:ind w:right="-50"/>
        <w:jc w:val="center"/>
        <w:rPr>
          <w:b/>
          <w:color w:val="auto"/>
          <w:szCs w:val="26"/>
        </w:rPr>
      </w:pPr>
    </w:p>
    <w:p w:rsidR="00464A49" w:rsidRPr="00AC35DD" w:rsidRDefault="00F60B2C" w:rsidP="00464A49">
      <w:pPr>
        <w:numPr>
          <w:ilvl w:val="1"/>
          <w:numId w:val="3"/>
        </w:numPr>
        <w:tabs>
          <w:tab w:val="left" w:pos="993"/>
        </w:tabs>
        <w:spacing w:after="0" w:line="240" w:lineRule="auto"/>
        <w:ind w:left="0" w:right="-50"/>
        <w:jc w:val="center"/>
        <w:rPr>
          <w:b/>
          <w:color w:val="auto"/>
          <w:szCs w:val="26"/>
        </w:rPr>
      </w:pPr>
      <w:r w:rsidRPr="00AC35DD">
        <w:rPr>
          <w:b/>
          <w:color w:val="auto"/>
          <w:szCs w:val="26"/>
        </w:rPr>
        <w:t>Наименование муниципальной услуги</w:t>
      </w:r>
    </w:p>
    <w:p w:rsidR="00ED4D7E" w:rsidRPr="00AC35DD" w:rsidRDefault="00ED4D7E" w:rsidP="00ED4D7E">
      <w:pPr>
        <w:tabs>
          <w:tab w:val="left" w:pos="993"/>
        </w:tabs>
        <w:spacing w:after="0" w:line="240" w:lineRule="auto"/>
        <w:ind w:left="703" w:right="-50" w:firstLine="0"/>
        <w:rPr>
          <w:b/>
          <w:color w:val="auto"/>
          <w:szCs w:val="26"/>
        </w:rPr>
      </w:pPr>
    </w:p>
    <w:p w:rsidR="009D72C6" w:rsidRPr="00AC35DD" w:rsidRDefault="00464A49" w:rsidP="00464A49">
      <w:pPr>
        <w:tabs>
          <w:tab w:val="left" w:pos="993"/>
        </w:tabs>
        <w:spacing w:after="0" w:line="240" w:lineRule="auto"/>
        <w:ind w:right="-50" w:firstLine="709"/>
        <w:rPr>
          <w:color w:val="auto"/>
          <w:szCs w:val="26"/>
        </w:rPr>
      </w:pPr>
      <w:r w:rsidRPr="00AC35DD">
        <w:rPr>
          <w:color w:val="auto"/>
          <w:szCs w:val="26"/>
        </w:rPr>
        <w:t>Наименование муниципальной услуги –</w:t>
      </w:r>
      <w:r w:rsidR="00F60B2C" w:rsidRPr="00AC35DD">
        <w:rPr>
          <w:color w:val="auto"/>
          <w:szCs w:val="26"/>
        </w:rPr>
        <w:t xml:space="preserve"> </w:t>
      </w:r>
      <w:r w:rsidR="00AC35DD" w:rsidRPr="00AC35DD">
        <w:rPr>
          <w:color w:val="auto"/>
          <w:szCs w:val="26"/>
        </w:rPr>
        <w:t>«</w:t>
      </w:r>
      <w:r w:rsidRPr="00AC35DD">
        <w:rPr>
          <w:color w:val="auto"/>
          <w:szCs w:val="26"/>
        </w:rPr>
        <w:t>Р</w:t>
      </w:r>
      <w:r w:rsidR="00F60B2C" w:rsidRPr="00AC35DD">
        <w:rPr>
          <w:color w:val="auto"/>
          <w:szCs w:val="26"/>
        </w:rPr>
        <w:t>егистрация в уведомительном порядке трудового договора, заключаемого работодателем - физическим лицом, не являющимся индивидуальным предпринимателем, с работником, а также факта прекращения трудового договора</w:t>
      </w:r>
      <w:r w:rsidR="00AC35DD" w:rsidRPr="00AC35DD">
        <w:rPr>
          <w:color w:val="auto"/>
          <w:szCs w:val="26"/>
        </w:rPr>
        <w:t>»</w:t>
      </w:r>
      <w:r w:rsidR="00F60B2C" w:rsidRPr="00AC35DD">
        <w:rPr>
          <w:color w:val="auto"/>
          <w:szCs w:val="26"/>
        </w:rPr>
        <w:t>.</w:t>
      </w:r>
    </w:p>
    <w:p w:rsidR="00464A49" w:rsidRPr="00AC35DD" w:rsidRDefault="00464A49" w:rsidP="00464A49">
      <w:pPr>
        <w:tabs>
          <w:tab w:val="left" w:pos="993"/>
        </w:tabs>
        <w:spacing w:after="0" w:line="240" w:lineRule="auto"/>
        <w:ind w:left="703" w:right="-50" w:firstLine="0"/>
        <w:rPr>
          <w:color w:val="auto"/>
          <w:szCs w:val="26"/>
        </w:rPr>
      </w:pPr>
    </w:p>
    <w:p w:rsidR="009D72C6" w:rsidRPr="00AC35DD" w:rsidRDefault="00464A49" w:rsidP="00ED4D7E">
      <w:pPr>
        <w:numPr>
          <w:ilvl w:val="1"/>
          <w:numId w:val="3"/>
        </w:numPr>
        <w:tabs>
          <w:tab w:val="left" w:pos="993"/>
        </w:tabs>
        <w:spacing w:after="0" w:line="240" w:lineRule="auto"/>
        <w:ind w:left="0" w:right="-50"/>
        <w:jc w:val="center"/>
        <w:rPr>
          <w:b/>
          <w:color w:val="auto"/>
          <w:szCs w:val="26"/>
        </w:rPr>
      </w:pPr>
      <w:r w:rsidRPr="00AC35DD">
        <w:rPr>
          <w:b/>
          <w:color w:val="auto"/>
          <w:szCs w:val="26"/>
        </w:rPr>
        <w:t>Наименование органа, предоставляющего муниципальную услугу</w:t>
      </w:r>
    </w:p>
    <w:p w:rsidR="00ED4D7E" w:rsidRPr="00AC35DD" w:rsidRDefault="00ED4D7E" w:rsidP="00ED4D7E">
      <w:pPr>
        <w:tabs>
          <w:tab w:val="left" w:pos="993"/>
        </w:tabs>
        <w:spacing w:after="0" w:line="240" w:lineRule="auto"/>
        <w:ind w:left="703" w:right="-50" w:firstLine="0"/>
        <w:rPr>
          <w:b/>
          <w:color w:val="auto"/>
          <w:szCs w:val="26"/>
        </w:rPr>
      </w:pPr>
    </w:p>
    <w:p w:rsidR="00ED4D7E" w:rsidRPr="00AC35DD" w:rsidRDefault="00F60B2C" w:rsidP="00C27CFB">
      <w:pPr>
        <w:tabs>
          <w:tab w:val="left" w:pos="993"/>
        </w:tabs>
        <w:spacing w:after="0" w:line="240" w:lineRule="auto"/>
        <w:ind w:right="-50"/>
        <w:rPr>
          <w:color w:val="auto"/>
          <w:szCs w:val="26"/>
        </w:rPr>
      </w:pPr>
      <w:r w:rsidRPr="00AC35DD">
        <w:rPr>
          <w:color w:val="auto"/>
          <w:szCs w:val="26"/>
        </w:rPr>
        <w:t xml:space="preserve">2.2.1. Муниципальная услуга предоставляется Администрацией </w:t>
      </w:r>
      <w:r w:rsidR="00ED4D7E" w:rsidRPr="00AC35DD">
        <w:rPr>
          <w:color w:val="auto"/>
          <w:szCs w:val="26"/>
        </w:rPr>
        <w:t xml:space="preserve">муниципального образования </w:t>
      </w:r>
      <w:r w:rsidRPr="00AC35DD">
        <w:rPr>
          <w:color w:val="auto"/>
          <w:szCs w:val="26"/>
        </w:rPr>
        <w:t>Билибинск</w:t>
      </w:r>
      <w:r w:rsidR="00ED4D7E" w:rsidRPr="00AC35DD">
        <w:rPr>
          <w:color w:val="auto"/>
          <w:szCs w:val="26"/>
        </w:rPr>
        <w:t>ий муниципальный</w:t>
      </w:r>
      <w:r w:rsidRPr="00AC35DD">
        <w:rPr>
          <w:color w:val="auto"/>
          <w:szCs w:val="26"/>
        </w:rPr>
        <w:t xml:space="preserve"> район</w:t>
      </w:r>
      <w:r w:rsidR="00ED4D7E" w:rsidRPr="00AC35DD">
        <w:rPr>
          <w:color w:val="auto"/>
          <w:szCs w:val="26"/>
        </w:rPr>
        <w:t xml:space="preserve"> (далее - Администрация Билибинского района)</w:t>
      </w:r>
      <w:r w:rsidRPr="00AC35DD">
        <w:rPr>
          <w:color w:val="auto"/>
          <w:szCs w:val="26"/>
        </w:rPr>
        <w:t xml:space="preserve">. </w:t>
      </w:r>
    </w:p>
    <w:p w:rsidR="009D72C6" w:rsidRPr="00AC35DD" w:rsidRDefault="00F60B2C" w:rsidP="00C27CFB">
      <w:pPr>
        <w:tabs>
          <w:tab w:val="left" w:pos="993"/>
        </w:tabs>
        <w:spacing w:after="0" w:line="240" w:lineRule="auto"/>
        <w:ind w:right="-50"/>
        <w:rPr>
          <w:color w:val="auto"/>
          <w:szCs w:val="26"/>
        </w:rPr>
      </w:pPr>
      <w:r w:rsidRPr="00AC35DD">
        <w:rPr>
          <w:color w:val="auto"/>
          <w:szCs w:val="26"/>
        </w:rPr>
        <w:t xml:space="preserve">Непосредственное осуществление Административных процедур в рамках предоставления Муниципальной услуги осуществляется структурным подразделением Администрации Билибинского района </w:t>
      </w:r>
      <w:r w:rsidR="00ED4D7E" w:rsidRPr="00AC35DD">
        <w:rPr>
          <w:color w:val="auto"/>
          <w:szCs w:val="26"/>
        </w:rPr>
        <w:t>-</w:t>
      </w:r>
      <w:r w:rsidRPr="00AC35DD">
        <w:rPr>
          <w:color w:val="auto"/>
          <w:szCs w:val="26"/>
        </w:rPr>
        <w:t xml:space="preserve"> </w:t>
      </w:r>
      <w:r w:rsidR="002D0347" w:rsidRPr="00AC35DD">
        <w:rPr>
          <w:color w:val="auto"/>
          <w:szCs w:val="26"/>
        </w:rPr>
        <w:t>Отделом муниципальной службы, кадровой работы и документооборота</w:t>
      </w:r>
      <w:r w:rsidRPr="00AC35DD">
        <w:rPr>
          <w:color w:val="auto"/>
          <w:szCs w:val="26"/>
        </w:rPr>
        <w:t>.</w:t>
      </w:r>
    </w:p>
    <w:p w:rsidR="009D72C6" w:rsidRPr="00AC35DD" w:rsidRDefault="00F60B2C" w:rsidP="00C27CFB">
      <w:pPr>
        <w:tabs>
          <w:tab w:val="left" w:pos="993"/>
        </w:tabs>
        <w:spacing w:after="0" w:line="240" w:lineRule="auto"/>
        <w:ind w:right="-50"/>
        <w:rPr>
          <w:color w:val="auto"/>
          <w:szCs w:val="26"/>
        </w:rPr>
      </w:pPr>
      <w:r w:rsidRPr="00AC35DD">
        <w:rPr>
          <w:color w:val="auto"/>
          <w:szCs w:val="26"/>
        </w:rPr>
        <w:t>2</w:t>
      </w:r>
      <w:r w:rsidR="00B507DB" w:rsidRPr="00AC35DD">
        <w:rPr>
          <w:color w:val="auto"/>
          <w:szCs w:val="26"/>
        </w:rPr>
        <w:t>.</w:t>
      </w:r>
      <w:r w:rsidRPr="00AC35DD">
        <w:rPr>
          <w:color w:val="auto"/>
          <w:szCs w:val="26"/>
        </w:rPr>
        <w:t>2.2.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организации, участвующие в предоставлении муниципальной услуги.</w:t>
      </w:r>
    </w:p>
    <w:p w:rsidR="00ED4D7E" w:rsidRPr="00AC35DD" w:rsidRDefault="00ED4D7E" w:rsidP="00C27CFB">
      <w:pPr>
        <w:tabs>
          <w:tab w:val="left" w:pos="993"/>
        </w:tabs>
        <w:spacing w:after="0" w:line="240" w:lineRule="auto"/>
        <w:ind w:right="-50"/>
        <w:rPr>
          <w:color w:val="auto"/>
          <w:szCs w:val="26"/>
        </w:rPr>
      </w:pPr>
    </w:p>
    <w:p w:rsidR="009D72C6" w:rsidRPr="00AC35DD" w:rsidRDefault="00F60B2C" w:rsidP="00ED4D7E">
      <w:pPr>
        <w:tabs>
          <w:tab w:val="left" w:pos="993"/>
        </w:tabs>
        <w:spacing w:after="0" w:line="240" w:lineRule="auto"/>
        <w:ind w:right="-50"/>
        <w:jc w:val="center"/>
        <w:rPr>
          <w:b/>
          <w:color w:val="auto"/>
          <w:szCs w:val="26"/>
        </w:rPr>
      </w:pPr>
      <w:r w:rsidRPr="00AC35DD">
        <w:rPr>
          <w:b/>
          <w:color w:val="auto"/>
          <w:szCs w:val="26"/>
        </w:rPr>
        <w:t>2.3. Результат пред</w:t>
      </w:r>
      <w:r w:rsidR="00ED4D7E" w:rsidRPr="00AC35DD">
        <w:rPr>
          <w:b/>
          <w:color w:val="auto"/>
          <w:szCs w:val="26"/>
        </w:rPr>
        <w:t>оставления муниципальной услуги</w:t>
      </w:r>
    </w:p>
    <w:p w:rsidR="00ED4D7E" w:rsidRPr="00AC35DD" w:rsidRDefault="00ED4D7E" w:rsidP="00ED4D7E">
      <w:pPr>
        <w:tabs>
          <w:tab w:val="left" w:pos="993"/>
        </w:tabs>
        <w:spacing w:after="0" w:line="240" w:lineRule="auto"/>
        <w:ind w:right="-50"/>
        <w:jc w:val="center"/>
        <w:rPr>
          <w:b/>
          <w:color w:val="auto"/>
          <w:szCs w:val="26"/>
        </w:rPr>
      </w:pPr>
    </w:p>
    <w:p w:rsidR="00ED4D7E" w:rsidRPr="00AC35DD" w:rsidRDefault="00ED4D7E" w:rsidP="00ED4D7E">
      <w:pPr>
        <w:tabs>
          <w:tab w:val="left" w:pos="993"/>
        </w:tabs>
        <w:spacing w:after="0" w:line="240" w:lineRule="auto"/>
        <w:ind w:right="-50"/>
        <w:rPr>
          <w:color w:val="auto"/>
          <w:szCs w:val="26"/>
        </w:rPr>
      </w:pPr>
      <w:r w:rsidRPr="00AC35DD">
        <w:rPr>
          <w:color w:val="auto"/>
          <w:szCs w:val="26"/>
        </w:rPr>
        <w:t>Результатом предоставления муниципальной услуги является:</w:t>
      </w:r>
    </w:p>
    <w:p w:rsidR="00173F1D" w:rsidRPr="00AC35DD" w:rsidRDefault="00173F1D" w:rsidP="00173F1D">
      <w:pPr>
        <w:tabs>
          <w:tab w:val="left" w:pos="993"/>
        </w:tabs>
        <w:spacing w:after="0" w:line="240" w:lineRule="auto"/>
        <w:ind w:right="-50"/>
        <w:rPr>
          <w:color w:val="auto"/>
          <w:szCs w:val="26"/>
        </w:rPr>
      </w:pPr>
      <w:r w:rsidRPr="00AC35DD">
        <w:rPr>
          <w:color w:val="auto"/>
          <w:szCs w:val="26"/>
        </w:rPr>
        <w:t>2.3.1. В случае регистрации заключенного трудового договора:</w:t>
      </w:r>
    </w:p>
    <w:p w:rsidR="00173F1D" w:rsidRPr="00AC35DD" w:rsidRDefault="00173F1D" w:rsidP="00173F1D">
      <w:pPr>
        <w:tabs>
          <w:tab w:val="left" w:pos="993"/>
        </w:tabs>
        <w:spacing w:after="0" w:line="240" w:lineRule="auto"/>
        <w:ind w:right="-50"/>
        <w:rPr>
          <w:color w:val="auto"/>
          <w:szCs w:val="26"/>
        </w:rPr>
      </w:pPr>
      <w:r w:rsidRPr="00AC35DD">
        <w:rPr>
          <w:color w:val="auto"/>
          <w:szCs w:val="26"/>
        </w:rPr>
        <w:t>- возвращение заявителю двух экземпляров трудового договора работника с работодателем с отметкой о регистрации заключения трудового договора;</w:t>
      </w:r>
    </w:p>
    <w:p w:rsidR="00173F1D" w:rsidRPr="00AC35DD" w:rsidRDefault="00173F1D" w:rsidP="00173F1D">
      <w:pPr>
        <w:tabs>
          <w:tab w:val="left" w:pos="993"/>
        </w:tabs>
        <w:spacing w:after="0" w:line="240" w:lineRule="auto"/>
        <w:ind w:right="-50"/>
        <w:rPr>
          <w:color w:val="auto"/>
          <w:szCs w:val="26"/>
        </w:rPr>
      </w:pPr>
      <w:r w:rsidRPr="00AC35DD">
        <w:rPr>
          <w:color w:val="auto"/>
          <w:szCs w:val="26"/>
        </w:rPr>
        <w:t>- решение об отказе в предоставлении муниципальной услуги.</w:t>
      </w:r>
    </w:p>
    <w:p w:rsidR="00173F1D" w:rsidRPr="00AC35DD" w:rsidRDefault="00173F1D" w:rsidP="00173F1D">
      <w:pPr>
        <w:tabs>
          <w:tab w:val="left" w:pos="993"/>
        </w:tabs>
        <w:spacing w:after="0" w:line="240" w:lineRule="auto"/>
        <w:ind w:right="-50"/>
        <w:rPr>
          <w:color w:val="auto"/>
          <w:szCs w:val="26"/>
        </w:rPr>
      </w:pPr>
      <w:r w:rsidRPr="00AC35DD">
        <w:rPr>
          <w:color w:val="auto"/>
          <w:szCs w:val="26"/>
        </w:rPr>
        <w:t>2.3.2. В случае регистрации факта прекращения трудового договора:</w:t>
      </w:r>
    </w:p>
    <w:p w:rsidR="00173F1D" w:rsidRPr="00AC35DD" w:rsidRDefault="00173F1D" w:rsidP="00173F1D">
      <w:pPr>
        <w:tabs>
          <w:tab w:val="left" w:pos="993"/>
        </w:tabs>
        <w:spacing w:after="0" w:line="240" w:lineRule="auto"/>
        <w:ind w:right="-50"/>
        <w:rPr>
          <w:color w:val="auto"/>
          <w:szCs w:val="26"/>
        </w:rPr>
      </w:pPr>
      <w:r w:rsidRPr="00AC35DD">
        <w:rPr>
          <w:color w:val="auto"/>
          <w:szCs w:val="26"/>
        </w:rPr>
        <w:t>- возвращение заявителю двух экземпляров трудового договора работника с работодателем с отметкой о регистрации факта прекращения трудового договора;</w:t>
      </w:r>
    </w:p>
    <w:p w:rsidR="00173F1D" w:rsidRPr="00AC35DD" w:rsidRDefault="00173F1D" w:rsidP="00173F1D">
      <w:pPr>
        <w:tabs>
          <w:tab w:val="left" w:pos="993"/>
        </w:tabs>
        <w:spacing w:after="0" w:line="240" w:lineRule="auto"/>
        <w:ind w:right="-50"/>
        <w:rPr>
          <w:color w:val="auto"/>
          <w:szCs w:val="26"/>
        </w:rPr>
      </w:pPr>
      <w:r w:rsidRPr="00AC35DD">
        <w:rPr>
          <w:color w:val="auto"/>
          <w:szCs w:val="26"/>
        </w:rPr>
        <w:t>- решение об отказе в предоставлении муниципальной услуги.</w:t>
      </w:r>
    </w:p>
    <w:p w:rsidR="00173F1D" w:rsidRPr="00AC35DD" w:rsidRDefault="00173F1D" w:rsidP="00173F1D">
      <w:pPr>
        <w:tabs>
          <w:tab w:val="left" w:pos="993"/>
        </w:tabs>
        <w:spacing w:after="0" w:line="240" w:lineRule="auto"/>
        <w:ind w:right="-50"/>
        <w:rPr>
          <w:color w:val="auto"/>
          <w:szCs w:val="26"/>
        </w:rPr>
      </w:pPr>
      <w:r w:rsidRPr="00AC35DD">
        <w:rPr>
          <w:color w:val="auto"/>
          <w:szCs w:val="26"/>
        </w:rPr>
        <w:lastRenderedPageBreak/>
        <w:t>2.3.3. В случае регистрации факта прекращения трудового договора в случае смерти работодателя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статьи 307 Трудового кодекса:</w:t>
      </w:r>
    </w:p>
    <w:p w:rsidR="00173F1D" w:rsidRPr="00AC35DD" w:rsidRDefault="00173F1D" w:rsidP="00173F1D">
      <w:pPr>
        <w:tabs>
          <w:tab w:val="left" w:pos="993"/>
        </w:tabs>
        <w:spacing w:after="0" w:line="240" w:lineRule="auto"/>
        <w:ind w:right="-50"/>
        <w:rPr>
          <w:color w:val="auto"/>
          <w:szCs w:val="26"/>
        </w:rPr>
      </w:pPr>
      <w:r w:rsidRPr="00AC35DD">
        <w:rPr>
          <w:color w:val="auto"/>
          <w:szCs w:val="26"/>
        </w:rPr>
        <w:t>- возвращение заявителю одного экземпляра трудового договора работника с работодателем с отметкой о регистрации факта прекращения трудового договора;</w:t>
      </w:r>
    </w:p>
    <w:p w:rsidR="00173F1D" w:rsidRPr="00AC35DD" w:rsidRDefault="00173F1D" w:rsidP="00173F1D">
      <w:pPr>
        <w:tabs>
          <w:tab w:val="left" w:pos="993"/>
        </w:tabs>
        <w:spacing w:after="0" w:line="240" w:lineRule="auto"/>
        <w:ind w:right="-50"/>
        <w:rPr>
          <w:color w:val="auto"/>
          <w:szCs w:val="26"/>
        </w:rPr>
      </w:pPr>
      <w:r w:rsidRPr="00AC35DD">
        <w:rPr>
          <w:color w:val="auto"/>
          <w:szCs w:val="26"/>
        </w:rPr>
        <w:t>- решение об отказе в предоставлении муниципальной услуги.</w:t>
      </w:r>
    </w:p>
    <w:p w:rsidR="00173F1D" w:rsidRPr="00AC35DD" w:rsidRDefault="00173F1D" w:rsidP="00173F1D">
      <w:pPr>
        <w:tabs>
          <w:tab w:val="left" w:pos="993"/>
        </w:tabs>
        <w:spacing w:after="0" w:line="240" w:lineRule="auto"/>
        <w:ind w:right="-50"/>
        <w:rPr>
          <w:color w:val="auto"/>
          <w:szCs w:val="26"/>
        </w:rPr>
      </w:pPr>
      <w:r w:rsidRPr="00AC35DD">
        <w:rPr>
          <w:color w:val="auto"/>
          <w:szCs w:val="26"/>
        </w:rPr>
        <w:t>2.3.4. В случае исправления допущенных опечаток и ошибок в выданных в результате предоставления муниципальной услуги документах:</w:t>
      </w:r>
    </w:p>
    <w:p w:rsidR="00173F1D" w:rsidRPr="00AC35DD" w:rsidRDefault="00173F1D" w:rsidP="00173F1D">
      <w:pPr>
        <w:tabs>
          <w:tab w:val="left" w:pos="993"/>
        </w:tabs>
        <w:spacing w:after="0" w:line="240" w:lineRule="auto"/>
        <w:ind w:right="-50"/>
        <w:rPr>
          <w:color w:val="auto"/>
          <w:szCs w:val="26"/>
        </w:rPr>
      </w:pPr>
      <w:r w:rsidRPr="00AC35DD">
        <w:rPr>
          <w:color w:val="auto"/>
          <w:szCs w:val="26"/>
        </w:rPr>
        <w:t>- документ, выданный по результату ранее предоставленной муниципальной услуги, без опечаток и ошибок;</w:t>
      </w:r>
    </w:p>
    <w:p w:rsidR="00173F1D" w:rsidRPr="00AC35DD" w:rsidRDefault="00173F1D" w:rsidP="00173F1D">
      <w:pPr>
        <w:tabs>
          <w:tab w:val="left" w:pos="993"/>
        </w:tabs>
        <w:spacing w:after="0" w:line="240" w:lineRule="auto"/>
        <w:ind w:right="-50"/>
        <w:rPr>
          <w:color w:val="auto"/>
          <w:szCs w:val="26"/>
        </w:rPr>
      </w:pPr>
      <w:r w:rsidRPr="00AC35DD">
        <w:rPr>
          <w:color w:val="auto"/>
          <w:szCs w:val="26"/>
        </w:rPr>
        <w:t>- решение об отказе в предоставлении муниципальной услуги.</w:t>
      </w:r>
    </w:p>
    <w:p w:rsidR="00173F1D" w:rsidRPr="00AC35DD" w:rsidRDefault="00173F1D" w:rsidP="00173F1D">
      <w:pPr>
        <w:tabs>
          <w:tab w:val="left" w:pos="993"/>
        </w:tabs>
        <w:spacing w:after="0" w:line="240" w:lineRule="auto"/>
        <w:ind w:right="-50"/>
        <w:rPr>
          <w:color w:val="auto"/>
          <w:szCs w:val="26"/>
        </w:rPr>
      </w:pPr>
      <w:r w:rsidRPr="00AC35DD">
        <w:rPr>
          <w:color w:val="auto"/>
          <w:szCs w:val="26"/>
        </w:rPr>
        <w:t>2.3.5. В случае выдачи дубликата документа, выданного по результату ранее предоставленной муниципальной услуги:</w:t>
      </w:r>
    </w:p>
    <w:p w:rsidR="00173F1D" w:rsidRPr="00AC35DD" w:rsidRDefault="00173F1D" w:rsidP="00173F1D">
      <w:pPr>
        <w:tabs>
          <w:tab w:val="left" w:pos="993"/>
        </w:tabs>
        <w:spacing w:after="0" w:line="240" w:lineRule="auto"/>
        <w:ind w:right="-50"/>
        <w:rPr>
          <w:color w:val="auto"/>
          <w:szCs w:val="26"/>
        </w:rPr>
      </w:pPr>
      <w:r w:rsidRPr="00AC35DD">
        <w:rPr>
          <w:color w:val="auto"/>
          <w:szCs w:val="26"/>
        </w:rPr>
        <w:t>- дубликат документа, выданного по результату ранее предоставленной муниципальной услуги;</w:t>
      </w:r>
    </w:p>
    <w:p w:rsidR="009D72C6" w:rsidRPr="00AC35DD" w:rsidRDefault="00173F1D" w:rsidP="00C27CFB">
      <w:pPr>
        <w:tabs>
          <w:tab w:val="left" w:pos="993"/>
        </w:tabs>
        <w:spacing w:after="0" w:line="240" w:lineRule="auto"/>
        <w:ind w:right="-50"/>
        <w:rPr>
          <w:color w:val="auto"/>
          <w:szCs w:val="26"/>
        </w:rPr>
      </w:pPr>
      <w:r w:rsidRPr="00AC35DD">
        <w:rPr>
          <w:color w:val="auto"/>
          <w:szCs w:val="26"/>
        </w:rPr>
        <w:t>- решение об отказе в предоставлении муниципальной услуги.</w:t>
      </w:r>
    </w:p>
    <w:p w:rsidR="00ED4D7E" w:rsidRPr="00AC35DD" w:rsidRDefault="00ED4D7E" w:rsidP="00C27CFB">
      <w:pPr>
        <w:tabs>
          <w:tab w:val="left" w:pos="993"/>
        </w:tabs>
        <w:spacing w:after="0" w:line="240" w:lineRule="auto"/>
        <w:ind w:right="-50"/>
        <w:rPr>
          <w:color w:val="auto"/>
          <w:szCs w:val="26"/>
        </w:rPr>
      </w:pPr>
    </w:p>
    <w:p w:rsidR="00173F1D" w:rsidRPr="00AC35DD" w:rsidRDefault="00173F1D" w:rsidP="00173F1D">
      <w:pPr>
        <w:tabs>
          <w:tab w:val="left" w:pos="993"/>
        </w:tabs>
        <w:spacing w:after="0" w:line="240" w:lineRule="auto"/>
        <w:ind w:right="-50"/>
        <w:jc w:val="center"/>
        <w:rPr>
          <w:b/>
          <w:color w:val="auto"/>
          <w:szCs w:val="26"/>
        </w:rPr>
      </w:pPr>
      <w:r w:rsidRPr="00AC35DD">
        <w:rPr>
          <w:b/>
          <w:color w:val="auto"/>
          <w:szCs w:val="26"/>
        </w:rPr>
        <w:t>2.4. Срок предоставления муниципальной услуги</w:t>
      </w:r>
    </w:p>
    <w:p w:rsidR="00173F1D" w:rsidRPr="00AC35DD" w:rsidRDefault="00173F1D" w:rsidP="00173F1D">
      <w:pPr>
        <w:tabs>
          <w:tab w:val="left" w:pos="993"/>
        </w:tabs>
        <w:spacing w:after="0" w:line="240" w:lineRule="auto"/>
        <w:ind w:right="-50"/>
        <w:jc w:val="center"/>
        <w:rPr>
          <w:b/>
          <w:color w:val="auto"/>
          <w:szCs w:val="26"/>
        </w:rPr>
      </w:pPr>
    </w:p>
    <w:p w:rsidR="009D72C6" w:rsidRPr="00AC35DD" w:rsidRDefault="00F60B2C" w:rsidP="00C27CFB">
      <w:pPr>
        <w:tabs>
          <w:tab w:val="left" w:pos="993"/>
        </w:tabs>
        <w:spacing w:after="0" w:line="240" w:lineRule="auto"/>
        <w:ind w:right="-50"/>
        <w:rPr>
          <w:color w:val="auto"/>
          <w:szCs w:val="26"/>
        </w:rPr>
      </w:pPr>
      <w:r w:rsidRPr="00AC35DD">
        <w:rPr>
          <w:color w:val="auto"/>
          <w:szCs w:val="26"/>
        </w:rPr>
        <w:t>Срок предоставления муниципальной услуги не может превышать 1</w:t>
      </w:r>
      <w:r w:rsidR="00173F1D" w:rsidRPr="00AC35DD">
        <w:rPr>
          <w:color w:val="auto"/>
          <w:szCs w:val="26"/>
        </w:rPr>
        <w:t>0</w:t>
      </w:r>
      <w:r w:rsidRPr="00AC35DD">
        <w:rPr>
          <w:color w:val="auto"/>
          <w:szCs w:val="26"/>
        </w:rPr>
        <w:t xml:space="preserve"> календарных дней со дня регистрации запроса и документов, необходимых для предоставления муниципальной услуги, в </w:t>
      </w:r>
      <w:r w:rsidR="002D0347" w:rsidRPr="00AC35DD">
        <w:rPr>
          <w:color w:val="auto"/>
          <w:szCs w:val="26"/>
        </w:rPr>
        <w:t>Отдел муниципальной службы, кадровой работы и документооборота</w:t>
      </w:r>
      <w:r w:rsidRPr="00AC35DD">
        <w:rPr>
          <w:color w:val="auto"/>
          <w:szCs w:val="26"/>
        </w:rPr>
        <w:t>.</w:t>
      </w:r>
    </w:p>
    <w:p w:rsidR="0007781D" w:rsidRPr="00AC35DD" w:rsidRDefault="0007781D" w:rsidP="0007781D">
      <w:pPr>
        <w:tabs>
          <w:tab w:val="left" w:pos="993"/>
        </w:tabs>
        <w:spacing w:after="0" w:line="240" w:lineRule="auto"/>
        <w:ind w:right="-50"/>
        <w:rPr>
          <w:color w:val="auto"/>
          <w:szCs w:val="26"/>
        </w:rPr>
      </w:pPr>
      <w:r w:rsidRPr="00AC35DD">
        <w:rPr>
          <w:color w:val="auto"/>
        </w:rPr>
        <w:t>Если окончание срока предоставления муниципальной услуги приходится на нерабочий день, то днем окончания этого срока считается следующий за ним рабочий день.</w:t>
      </w:r>
    </w:p>
    <w:p w:rsidR="00B507DB" w:rsidRPr="00AC35DD" w:rsidRDefault="00B507DB" w:rsidP="00C27CFB">
      <w:pPr>
        <w:tabs>
          <w:tab w:val="left" w:pos="993"/>
        </w:tabs>
        <w:spacing w:after="0" w:line="240" w:lineRule="auto"/>
        <w:ind w:right="-50"/>
        <w:rPr>
          <w:color w:val="auto"/>
          <w:szCs w:val="26"/>
        </w:rPr>
      </w:pPr>
    </w:p>
    <w:p w:rsidR="00173F1D" w:rsidRPr="00AC35DD" w:rsidRDefault="00173F1D" w:rsidP="00173F1D">
      <w:pPr>
        <w:tabs>
          <w:tab w:val="left" w:pos="993"/>
        </w:tabs>
        <w:spacing w:after="0" w:line="240" w:lineRule="auto"/>
        <w:ind w:right="-50"/>
        <w:jc w:val="center"/>
        <w:rPr>
          <w:b/>
          <w:color w:val="auto"/>
          <w:szCs w:val="26"/>
        </w:rPr>
      </w:pPr>
      <w:r w:rsidRPr="00AC35DD">
        <w:rPr>
          <w:b/>
          <w:color w:val="auto"/>
          <w:szCs w:val="26"/>
        </w:rPr>
        <w:t>2.5. Размер платы, взимаемой с заявителя при предоставлении муниципальной услуги, и способы ее взимания</w:t>
      </w:r>
    </w:p>
    <w:p w:rsidR="00173F1D" w:rsidRPr="00AC35DD" w:rsidRDefault="00173F1D" w:rsidP="00C27CFB">
      <w:pPr>
        <w:tabs>
          <w:tab w:val="left" w:pos="993"/>
        </w:tabs>
        <w:spacing w:after="0" w:line="240" w:lineRule="auto"/>
        <w:ind w:right="-50"/>
        <w:rPr>
          <w:color w:val="auto"/>
          <w:szCs w:val="26"/>
        </w:rPr>
      </w:pPr>
    </w:p>
    <w:p w:rsidR="00173F1D" w:rsidRPr="00AC35DD" w:rsidRDefault="00173F1D" w:rsidP="00C27CFB">
      <w:pPr>
        <w:tabs>
          <w:tab w:val="left" w:pos="993"/>
        </w:tabs>
        <w:spacing w:after="0" w:line="240" w:lineRule="auto"/>
        <w:ind w:right="-50"/>
        <w:rPr>
          <w:color w:val="auto"/>
          <w:szCs w:val="26"/>
        </w:rPr>
      </w:pPr>
      <w:r w:rsidRPr="00AC35DD">
        <w:rPr>
          <w:rFonts w:eastAsia="Arial"/>
          <w:color w:val="auto"/>
          <w:szCs w:val="26"/>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73F1D" w:rsidRPr="00AC35DD" w:rsidRDefault="00173F1D" w:rsidP="00C27CFB">
      <w:pPr>
        <w:tabs>
          <w:tab w:val="left" w:pos="993"/>
        </w:tabs>
        <w:spacing w:after="0" w:line="240" w:lineRule="auto"/>
        <w:ind w:right="-50"/>
        <w:rPr>
          <w:color w:val="auto"/>
          <w:szCs w:val="26"/>
        </w:rPr>
      </w:pPr>
    </w:p>
    <w:p w:rsidR="00CA182E" w:rsidRPr="00AC35DD" w:rsidRDefault="00CA182E" w:rsidP="00CA182E">
      <w:pPr>
        <w:tabs>
          <w:tab w:val="left" w:pos="993"/>
        </w:tabs>
        <w:spacing w:after="0" w:line="240" w:lineRule="auto"/>
        <w:ind w:right="-50"/>
        <w:jc w:val="center"/>
        <w:rPr>
          <w:b/>
          <w:color w:val="auto"/>
          <w:szCs w:val="26"/>
        </w:rPr>
      </w:pPr>
      <w:r w:rsidRPr="00AC35DD">
        <w:rPr>
          <w:b/>
          <w:color w:val="auto"/>
          <w:szCs w:val="26"/>
        </w:rPr>
        <w:t xml:space="preserve">2.6. Максимальный срок ожидания в очереди при подаче заявителем запроса о предоставлении </w:t>
      </w:r>
      <w:r w:rsidRPr="00AC35DD">
        <w:rPr>
          <w:rFonts w:eastAsia="Arial"/>
          <w:b/>
          <w:color w:val="auto"/>
          <w:szCs w:val="26"/>
        </w:rPr>
        <w:t>муниципальной</w:t>
      </w:r>
      <w:r w:rsidRPr="00AC35DD">
        <w:rPr>
          <w:b/>
          <w:color w:val="auto"/>
          <w:szCs w:val="26"/>
        </w:rPr>
        <w:t xml:space="preserve"> услуги и при получении результата предоставления </w:t>
      </w:r>
      <w:r w:rsidRPr="00AC35DD">
        <w:rPr>
          <w:rFonts w:eastAsia="Arial"/>
          <w:b/>
          <w:color w:val="auto"/>
          <w:szCs w:val="26"/>
        </w:rPr>
        <w:t>муниципальной</w:t>
      </w:r>
      <w:r w:rsidRPr="00AC35DD">
        <w:rPr>
          <w:b/>
          <w:color w:val="auto"/>
          <w:szCs w:val="26"/>
        </w:rPr>
        <w:t xml:space="preserve"> услуги</w:t>
      </w:r>
    </w:p>
    <w:p w:rsidR="00CA182E" w:rsidRPr="00AC35DD" w:rsidRDefault="00CA182E" w:rsidP="00CA182E">
      <w:pPr>
        <w:tabs>
          <w:tab w:val="left" w:pos="993"/>
        </w:tabs>
        <w:spacing w:after="0" w:line="240" w:lineRule="auto"/>
        <w:ind w:right="-50"/>
        <w:jc w:val="center"/>
        <w:rPr>
          <w:b/>
          <w:color w:val="auto"/>
          <w:szCs w:val="26"/>
        </w:rPr>
      </w:pPr>
    </w:p>
    <w:p w:rsidR="00CA182E" w:rsidRPr="00AC35DD" w:rsidRDefault="00CA182E" w:rsidP="00CA182E">
      <w:pPr>
        <w:tabs>
          <w:tab w:val="left" w:pos="993"/>
        </w:tabs>
        <w:spacing w:after="0" w:line="240" w:lineRule="auto"/>
        <w:ind w:right="-50"/>
        <w:rPr>
          <w:rFonts w:eastAsia="Arial"/>
          <w:color w:val="auto"/>
          <w:szCs w:val="26"/>
        </w:rPr>
      </w:pPr>
      <w:r w:rsidRPr="00AC35DD">
        <w:rPr>
          <w:rFonts w:eastAsia="Arial"/>
          <w:color w:val="auto"/>
          <w:szCs w:val="26"/>
        </w:rPr>
        <w:t>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приеме непосредственно в органе, предоставляющем муниципальную услугу, не должен превышать 15 минут.</w:t>
      </w:r>
    </w:p>
    <w:p w:rsidR="00CA182E" w:rsidRPr="00AC35DD" w:rsidRDefault="00CA182E" w:rsidP="00CA182E">
      <w:pPr>
        <w:tabs>
          <w:tab w:val="left" w:pos="993"/>
        </w:tabs>
        <w:spacing w:after="0" w:line="240" w:lineRule="auto"/>
        <w:ind w:right="-50"/>
        <w:rPr>
          <w:color w:val="auto"/>
          <w:szCs w:val="26"/>
        </w:rPr>
      </w:pPr>
    </w:p>
    <w:p w:rsidR="00CA182E" w:rsidRPr="00AC35DD" w:rsidRDefault="00CA182E" w:rsidP="00CA182E">
      <w:pPr>
        <w:tabs>
          <w:tab w:val="left" w:pos="993"/>
        </w:tabs>
        <w:spacing w:after="0" w:line="240" w:lineRule="auto"/>
        <w:ind w:right="-50" w:firstLine="0"/>
        <w:jc w:val="center"/>
        <w:rPr>
          <w:b/>
          <w:color w:val="auto"/>
          <w:szCs w:val="26"/>
        </w:rPr>
      </w:pPr>
      <w:r w:rsidRPr="00AC35DD">
        <w:rPr>
          <w:b/>
          <w:color w:val="auto"/>
          <w:szCs w:val="26"/>
        </w:rPr>
        <w:t xml:space="preserve">2.7. Срок регистрации запроса заявителя о предоставлении </w:t>
      </w:r>
    </w:p>
    <w:p w:rsidR="00CA182E" w:rsidRPr="00AC35DD" w:rsidRDefault="00CA182E" w:rsidP="00CA182E">
      <w:pPr>
        <w:tabs>
          <w:tab w:val="left" w:pos="993"/>
        </w:tabs>
        <w:spacing w:after="0" w:line="240" w:lineRule="auto"/>
        <w:ind w:right="-50" w:firstLine="0"/>
        <w:jc w:val="center"/>
        <w:rPr>
          <w:b/>
          <w:color w:val="auto"/>
          <w:szCs w:val="26"/>
        </w:rPr>
      </w:pPr>
      <w:r w:rsidRPr="00AC35DD">
        <w:rPr>
          <w:rFonts w:eastAsia="Arial"/>
          <w:b/>
          <w:color w:val="auto"/>
          <w:szCs w:val="26"/>
        </w:rPr>
        <w:t>муниципальной</w:t>
      </w:r>
      <w:r w:rsidRPr="00AC35DD">
        <w:rPr>
          <w:b/>
          <w:color w:val="auto"/>
          <w:szCs w:val="26"/>
        </w:rPr>
        <w:t xml:space="preserve"> услуги</w:t>
      </w:r>
    </w:p>
    <w:p w:rsidR="00CA182E" w:rsidRPr="00AC35DD" w:rsidRDefault="00CA182E" w:rsidP="00CA182E">
      <w:pPr>
        <w:tabs>
          <w:tab w:val="left" w:pos="993"/>
        </w:tabs>
        <w:spacing w:after="0" w:line="240" w:lineRule="auto"/>
        <w:ind w:right="-50" w:firstLine="0"/>
        <w:jc w:val="center"/>
        <w:rPr>
          <w:b/>
          <w:color w:val="auto"/>
          <w:szCs w:val="26"/>
        </w:rPr>
      </w:pPr>
    </w:p>
    <w:p w:rsidR="00CA182E" w:rsidRPr="00AC35DD" w:rsidRDefault="00CA182E" w:rsidP="00CA182E">
      <w:pPr>
        <w:tabs>
          <w:tab w:val="left" w:pos="993"/>
        </w:tabs>
        <w:spacing w:after="0" w:line="240" w:lineRule="auto"/>
        <w:ind w:right="-50"/>
        <w:rPr>
          <w:color w:val="auto"/>
          <w:szCs w:val="26"/>
        </w:rPr>
      </w:pPr>
      <w:r w:rsidRPr="00AC35DD">
        <w:rPr>
          <w:color w:val="auto"/>
          <w:szCs w:val="26"/>
        </w:rPr>
        <w:lastRenderedPageBreak/>
        <w:t>Регистрация запроса (заявления) и прилагаемых к нему документов осуществляется в день их поступления, а при поступлении их в выходной (нерабочий или праздничный) день - в первый за ним рабочий день.</w:t>
      </w:r>
    </w:p>
    <w:p w:rsidR="00CA182E" w:rsidRPr="00AC35DD" w:rsidRDefault="00CA182E" w:rsidP="00CA182E">
      <w:pPr>
        <w:tabs>
          <w:tab w:val="left" w:pos="993"/>
        </w:tabs>
        <w:spacing w:after="0" w:line="240" w:lineRule="auto"/>
        <w:ind w:right="-50"/>
        <w:rPr>
          <w:color w:val="auto"/>
          <w:szCs w:val="26"/>
        </w:rPr>
      </w:pPr>
      <w:r w:rsidRPr="00AC35DD">
        <w:rPr>
          <w:color w:val="auto"/>
          <w:szCs w:val="26"/>
        </w:rPr>
        <w:t>Срок регистрации заявления и прилагаемых к нему документов не может превышать 20 минут.</w:t>
      </w:r>
    </w:p>
    <w:p w:rsidR="002904B1" w:rsidRPr="00AC35DD" w:rsidRDefault="002904B1" w:rsidP="00CA182E">
      <w:pPr>
        <w:tabs>
          <w:tab w:val="left" w:pos="993"/>
        </w:tabs>
        <w:spacing w:after="0" w:line="240" w:lineRule="auto"/>
        <w:ind w:right="-50"/>
        <w:rPr>
          <w:color w:val="auto"/>
          <w:szCs w:val="26"/>
        </w:rPr>
      </w:pPr>
    </w:p>
    <w:p w:rsidR="0007781D" w:rsidRPr="00AC35DD" w:rsidRDefault="00CA182E" w:rsidP="0007781D">
      <w:pPr>
        <w:tabs>
          <w:tab w:val="left" w:pos="993"/>
        </w:tabs>
        <w:spacing w:after="0" w:line="240" w:lineRule="auto"/>
        <w:ind w:right="-50"/>
        <w:jc w:val="center"/>
        <w:rPr>
          <w:b/>
          <w:color w:val="auto"/>
          <w:szCs w:val="26"/>
        </w:rPr>
      </w:pPr>
      <w:r w:rsidRPr="00AC35DD">
        <w:rPr>
          <w:b/>
          <w:color w:val="auto"/>
          <w:szCs w:val="26"/>
        </w:rPr>
        <w:t xml:space="preserve">2.8. Требования к помещениям, в которых предоставляется </w:t>
      </w:r>
    </w:p>
    <w:p w:rsidR="00CA182E" w:rsidRPr="00AC35DD" w:rsidRDefault="00CA182E" w:rsidP="0007781D">
      <w:pPr>
        <w:tabs>
          <w:tab w:val="left" w:pos="993"/>
        </w:tabs>
        <w:spacing w:after="0" w:line="240" w:lineRule="auto"/>
        <w:ind w:right="-50"/>
        <w:jc w:val="center"/>
        <w:rPr>
          <w:b/>
          <w:color w:val="auto"/>
          <w:szCs w:val="26"/>
        </w:rPr>
      </w:pPr>
      <w:r w:rsidRPr="00AC35DD">
        <w:rPr>
          <w:rFonts w:eastAsia="Arial"/>
          <w:b/>
          <w:color w:val="auto"/>
          <w:szCs w:val="26"/>
        </w:rPr>
        <w:t>муниципальная</w:t>
      </w:r>
      <w:r w:rsidRPr="00AC35DD">
        <w:rPr>
          <w:b/>
          <w:color w:val="auto"/>
          <w:szCs w:val="26"/>
        </w:rPr>
        <w:t xml:space="preserve"> услуга</w:t>
      </w:r>
    </w:p>
    <w:p w:rsidR="0007781D" w:rsidRPr="00AC35DD" w:rsidRDefault="0007781D" w:rsidP="00CA182E">
      <w:pPr>
        <w:tabs>
          <w:tab w:val="left" w:pos="993"/>
        </w:tabs>
        <w:spacing w:after="0" w:line="240" w:lineRule="auto"/>
        <w:ind w:right="-50"/>
        <w:rPr>
          <w:color w:val="auto"/>
          <w:szCs w:val="26"/>
        </w:rPr>
      </w:pPr>
    </w:p>
    <w:p w:rsidR="0007781D" w:rsidRPr="00AC35DD" w:rsidRDefault="0007781D" w:rsidP="008520BC">
      <w:pPr>
        <w:tabs>
          <w:tab w:val="left" w:pos="993"/>
          <w:tab w:val="left" w:pos="1560"/>
        </w:tabs>
        <w:spacing w:after="0" w:line="240" w:lineRule="auto"/>
        <w:ind w:right="-50" w:firstLine="709"/>
        <w:rPr>
          <w:color w:val="auto"/>
          <w:szCs w:val="26"/>
        </w:rPr>
      </w:pPr>
      <w:r w:rsidRPr="00AC35DD">
        <w:rPr>
          <w:color w:val="auto"/>
          <w:szCs w:val="26"/>
        </w:rPr>
        <w:t xml:space="preserve">Требования к помещениям, в которых предоставляется муниципальная </w:t>
      </w:r>
      <w:proofErr w:type="gramStart"/>
      <w:r w:rsidRPr="00AC35DD">
        <w:rPr>
          <w:color w:val="auto"/>
          <w:szCs w:val="26"/>
        </w:rPr>
        <w:t>услуга</w:t>
      </w:r>
      <w:proofErr w:type="gramEnd"/>
      <w:r w:rsidRPr="00AC35DD">
        <w:rPr>
          <w:color w:val="auto"/>
          <w:szCs w:val="26"/>
        </w:rPr>
        <w:t xml:space="preserve"> включают в себя:</w:t>
      </w:r>
    </w:p>
    <w:p w:rsidR="0007781D" w:rsidRPr="00AC35DD" w:rsidRDefault="0007781D" w:rsidP="008520BC">
      <w:pPr>
        <w:tabs>
          <w:tab w:val="left" w:pos="993"/>
          <w:tab w:val="left" w:pos="1560"/>
        </w:tabs>
        <w:spacing w:after="0" w:line="240" w:lineRule="auto"/>
        <w:ind w:right="-50" w:firstLine="709"/>
        <w:rPr>
          <w:color w:val="auto"/>
          <w:szCs w:val="26"/>
        </w:rPr>
      </w:pPr>
      <w:r w:rsidRPr="00AC35DD">
        <w:rPr>
          <w:color w:val="auto"/>
          <w:szCs w:val="26"/>
        </w:rPr>
        <w:t>2.8.1. Помещение, в котором осуществляется прием заявителей, находится для заявителей в пределах пешеходной доступности от остановок общественного транспорта. Помещения, предназначенные для ознакомления заявителей с информационными материалами, оборудованы информационными стендами.</w:t>
      </w:r>
    </w:p>
    <w:p w:rsidR="0007781D" w:rsidRPr="00AC35DD" w:rsidRDefault="0007781D" w:rsidP="008520BC">
      <w:pPr>
        <w:tabs>
          <w:tab w:val="left" w:pos="993"/>
          <w:tab w:val="left" w:pos="1560"/>
        </w:tabs>
        <w:spacing w:after="0" w:line="240" w:lineRule="auto"/>
        <w:ind w:right="-50" w:firstLine="709"/>
        <w:rPr>
          <w:color w:val="auto"/>
          <w:szCs w:val="26"/>
        </w:rPr>
      </w:pPr>
      <w:r w:rsidRPr="00AC35DD">
        <w:rPr>
          <w:color w:val="auto"/>
          <w:szCs w:val="26"/>
        </w:rPr>
        <w:t xml:space="preserve">2.8.2. Места ожидания в очереди на предоставление или получение документов оборудованы стульями, кресельными секциями, скамьями (банкетами). Количество мест ожидания определено </w:t>
      </w:r>
      <w:proofErr w:type="gramStart"/>
      <w:r w:rsidRPr="00AC35DD">
        <w:rPr>
          <w:color w:val="auto"/>
          <w:szCs w:val="26"/>
        </w:rPr>
        <w:t>исходя из фактической нагрузки и возможностей для их размещения в здании и составляет</w:t>
      </w:r>
      <w:proofErr w:type="gramEnd"/>
      <w:r w:rsidRPr="00AC35DD">
        <w:rPr>
          <w:color w:val="auto"/>
          <w:szCs w:val="26"/>
        </w:rPr>
        <w:t xml:space="preserve"> не менее 5 мест.</w:t>
      </w:r>
    </w:p>
    <w:p w:rsidR="0007781D" w:rsidRPr="00AC35DD" w:rsidRDefault="0007781D" w:rsidP="008520BC">
      <w:pPr>
        <w:tabs>
          <w:tab w:val="left" w:pos="993"/>
          <w:tab w:val="left" w:pos="1560"/>
        </w:tabs>
        <w:spacing w:after="0" w:line="240" w:lineRule="auto"/>
        <w:ind w:right="-50" w:firstLine="709"/>
        <w:rPr>
          <w:color w:val="auto"/>
          <w:szCs w:val="26"/>
        </w:rPr>
      </w:pPr>
      <w:r w:rsidRPr="00AC35DD">
        <w:rPr>
          <w:color w:val="auto"/>
          <w:szCs w:val="26"/>
        </w:rPr>
        <w:t>2.8.3. Прием заявителей осуществляется в специально выделенных для этих целей помещениях.</w:t>
      </w:r>
      <w:r w:rsidR="008520BC" w:rsidRPr="00AC35DD">
        <w:rPr>
          <w:color w:val="auto"/>
          <w:szCs w:val="26"/>
        </w:rPr>
        <w:t xml:space="preserve"> </w:t>
      </w:r>
      <w:r w:rsidRPr="00AC35DD">
        <w:rPr>
          <w:color w:val="auto"/>
          <w:szCs w:val="26"/>
        </w:rPr>
        <w:t>Помещения для приема заявителей оборудованы табличками с указанием номера кабинета, фамилии, имени, отчества и должности специалистов Отдела муниципальной службы, кадровой работы и документооборота, режима работы.</w:t>
      </w:r>
    </w:p>
    <w:p w:rsidR="0007781D" w:rsidRPr="00AC35DD" w:rsidRDefault="0007781D" w:rsidP="008520BC">
      <w:pPr>
        <w:tabs>
          <w:tab w:val="left" w:pos="993"/>
          <w:tab w:val="left" w:pos="1560"/>
        </w:tabs>
        <w:spacing w:after="0" w:line="240" w:lineRule="auto"/>
        <w:ind w:right="-50" w:firstLine="709"/>
        <w:rPr>
          <w:color w:val="auto"/>
          <w:szCs w:val="26"/>
        </w:rPr>
      </w:pPr>
      <w:r w:rsidRPr="00AC35DD">
        <w:rPr>
          <w:color w:val="auto"/>
          <w:szCs w:val="26"/>
        </w:rPr>
        <w:t>2.8.4. Каждое рабочее место специалиста Отдела муниципальной службы, кадровой работы и документооборота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07781D" w:rsidRPr="00AC35DD" w:rsidRDefault="0007781D" w:rsidP="008520BC">
      <w:pPr>
        <w:tabs>
          <w:tab w:val="left" w:pos="993"/>
          <w:tab w:val="left" w:pos="1560"/>
        </w:tabs>
        <w:spacing w:after="0" w:line="240" w:lineRule="auto"/>
        <w:ind w:right="-50" w:firstLine="709"/>
        <w:rPr>
          <w:color w:val="auto"/>
          <w:szCs w:val="26"/>
        </w:rPr>
      </w:pPr>
      <w:r w:rsidRPr="00AC35DD">
        <w:rPr>
          <w:color w:val="auto"/>
          <w:szCs w:val="26"/>
        </w:rPr>
        <w:t xml:space="preserve">2.8.5. Помещения соответствуют Санитарно-эпидемиологическим правилам и нормативам </w:t>
      </w:r>
      <w:r w:rsidR="00AC35DD" w:rsidRPr="00AC35DD">
        <w:rPr>
          <w:color w:val="auto"/>
          <w:szCs w:val="26"/>
        </w:rPr>
        <w:t>«</w:t>
      </w:r>
      <w:r w:rsidRPr="00AC35DD">
        <w:rPr>
          <w:color w:val="auto"/>
          <w:szCs w:val="26"/>
        </w:rPr>
        <w:t xml:space="preserve">Гигиенические требования к персональным </w:t>
      </w:r>
      <w:proofErr w:type="spellStart"/>
      <w:r w:rsidRPr="00AC35DD">
        <w:rPr>
          <w:color w:val="auto"/>
          <w:szCs w:val="26"/>
        </w:rPr>
        <w:t>электронновычислительным</w:t>
      </w:r>
      <w:proofErr w:type="spellEnd"/>
      <w:r w:rsidRPr="00AC35DD">
        <w:rPr>
          <w:color w:val="auto"/>
          <w:szCs w:val="26"/>
        </w:rPr>
        <w:t xml:space="preserve"> машинам и организации работы. СанПиН 2.2.2/2.4.1340-03</w:t>
      </w:r>
      <w:r w:rsidR="00AC35DD" w:rsidRPr="00AC35DD">
        <w:rPr>
          <w:color w:val="auto"/>
          <w:szCs w:val="26"/>
        </w:rPr>
        <w:t>»</w:t>
      </w:r>
      <w:r w:rsidRPr="00AC35DD">
        <w:rPr>
          <w:color w:val="auto"/>
          <w:szCs w:val="26"/>
        </w:rPr>
        <w:t xml:space="preserve"> и оборудованы противопожарной системой и средствами пожаротушения, системой оповещения о возникновении чрезвычайной ситуации.</w:t>
      </w:r>
      <w:r w:rsidR="008520BC" w:rsidRPr="00AC35DD">
        <w:rPr>
          <w:color w:val="auto"/>
          <w:szCs w:val="26"/>
        </w:rPr>
        <w:t xml:space="preserve"> </w:t>
      </w:r>
      <w:r w:rsidRPr="00AC35DD">
        <w:rPr>
          <w:color w:val="auto"/>
          <w:szCs w:val="26"/>
        </w:rPr>
        <w:t xml:space="preserve">Вход и выход из помещений </w:t>
      </w:r>
      <w:proofErr w:type="gramStart"/>
      <w:r w:rsidRPr="00AC35DD">
        <w:rPr>
          <w:color w:val="auto"/>
          <w:szCs w:val="26"/>
        </w:rPr>
        <w:t>оборудованы</w:t>
      </w:r>
      <w:proofErr w:type="gramEnd"/>
      <w:r w:rsidRPr="00AC35DD">
        <w:rPr>
          <w:color w:val="auto"/>
          <w:szCs w:val="26"/>
        </w:rPr>
        <w:t xml:space="preserve"> соответствующими указателями.</w:t>
      </w:r>
    </w:p>
    <w:p w:rsidR="0007781D" w:rsidRPr="00AC35DD" w:rsidRDefault="008520BC" w:rsidP="008520BC">
      <w:pPr>
        <w:tabs>
          <w:tab w:val="left" w:pos="993"/>
        </w:tabs>
        <w:spacing w:after="0" w:line="240" w:lineRule="auto"/>
        <w:ind w:right="-50" w:firstLine="709"/>
        <w:rPr>
          <w:color w:val="auto"/>
        </w:rPr>
      </w:pPr>
      <w:r w:rsidRPr="00AC35DD">
        <w:rPr>
          <w:color w:val="auto"/>
        </w:rPr>
        <w:t xml:space="preserve">2.8.6. </w:t>
      </w:r>
      <w:r w:rsidR="0007781D" w:rsidRPr="00AC35DD">
        <w:rPr>
          <w:color w:val="auto"/>
        </w:rPr>
        <w:t xml:space="preserve">При предоставлении </w:t>
      </w:r>
      <w:r w:rsidRPr="00AC35DD">
        <w:rPr>
          <w:color w:val="auto"/>
        </w:rPr>
        <w:t>м</w:t>
      </w:r>
      <w:r w:rsidR="0007781D" w:rsidRPr="00AC35DD">
        <w:rPr>
          <w:color w:val="auto"/>
        </w:rPr>
        <w:t xml:space="preserve">униципальной услуги инвалидам обеспечиваются: - возможность беспрепятственного доступа к объекту (зданию, помещению), в котором предоставляется </w:t>
      </w:r>
      <w:r w:rsidRPr="00AC35DD">
        <w:rPr>
          <w:color w:val="auto"/>
        </w:rPr>
        <w:t>м</w:t>
      </w:r>
      <w:r w:rsidR="0007781D" w:rsidRPr="00AC35DD">
        <w:rPr>
          <w:color w:val="auto"/>
        </w:rPr>
        <w:t xml:space="preserve">униципальная услуга; </w:t>
      </w:r>
    </w:p>
    <w:p w:rsidR="0007781D" w:rsidRPr="00AC35DD" w:rsidRDefault="0007781D" w:rsidP="008520BC">
      <w:pPr>
        <w:tabs>
          <w:tab w:val="left" w:pos="993"/>
        </w:tabs>
        <w:spacing w:after="0" w:line="240" w:lineRule="auto"/>
        <w:ind w:right="-50" w:firstLine="709"/>
        <w:rPr>
          <w:color w:val="auto"/>
        </w:rPr>
      </w:pPr>
      <w:r w:rsidRPr="00AC35DD">
        <w:rPr>
          <w:color w:val="auto"/>
        </w:rPr>
        <w:t xml:space="preserve">- возможность самостоятельного передвижения по территории, на которой расположены здания и помещения, в которых предоставляется </w:t>
      </w:r>
      <w:r w:rsidR="008520BC" w:rsidRPr="00AC35DD">
        <w:rPr>
          <w:color w:val="auto"/>
        </w:rPr>
        <w:t>м</w:t>
      </w:r>
      <w:r w:rsidRPr="00AC35DD">
        <w:rPr>
          <w:color w:val="auto"/>
        </w:rPr>
        <w:t xml:space="preserve">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8520BC" w:rsidRPr="00AC35DD" w:rsidRDefault="0007781D" w:rsidP="008520BC">
      <w:pPr>
        <w:tabs>
          <w:tab w:val="left" w:pos="993"/>
        </w:tabs>
        <w:spacing w:after="0" w:line="240" w:lineRule="auto"/>
        <w:ind w:right="-50" w:firstLine="709"/>
        <w:rPr>
          <w:color w:val="auto"/>
        </w:rPr>
      </w:pPr>
      <w:r w:rsidRPr="00AC35DD">
        <w:rPr>
          <w:color w:val="auto"/>
        </w:rPr>
        <w:t xml:space="preserve">- сопровождение инвалидов, имеющих стойкие расстройства функции зрения и самостоятельного передвижения; </w:t>
      </w:r>
    </w:p>
    <w:p w:rsidR="0007781D" w:rsidRPr="00AC35DD" w:rsidRDefault="0007781D" w:rsidP="008520BC">
      <w:pPr>
        <w:tabs>
          <w:tab w:val="left" w:pos="993"/>
        </w:tabs>
        <w:spacing w:after="0" w:line="240" w:lineRule="auto"/>
        <w:ind w:right="-50" w:firstLine="709"/>
        <w:rPr>
          <w:color w:val="auto"/>
        </w:rPr>
      </w:pPr>
      <w:r w:rsidRPr="00AC35DD">
        <w:rPr>
          <w:color w:val="auto"/>
        </w:rPr>
        <w:t xml:space="preserve">-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w:t>
      </w:r>
      <w:r w:rsidR="008520BC" w:rsidRPr="00AC35DD">
        <w:rPr>
          <w:color w:val="auto"/>
        </w:rPr>
        <w:t>м</w:t>
      </w:r>
      <w:r w:rsidRPr="00AC35DD">
        <w:rPr>
          <w:color w:val="auto"/>
        </w:rPr>
        <w:t xml:space="preserve">униципальная услуга, и к </w:t>
      </w:r>
      <w:r w:rsidR="00644372" w:rsidRPr="00AC35DD">
        <w:rPr>
          <w:color w:val="auto"/>
        </w:rPr>
        <w:t>м</w:t>
      </w:r>
      <w:r w:rsidRPr="00AC35DD">
        <w:rPr>
          <w:color w:val="auto"/>
        </w:rPr>
        <w:t xml:space="preserve">униципальной услуге с учетом ограничений их жизнедеятельности; </w:t>
      </w:r>
    </w:p>
    <w:p w:rsidR="0007781D" w:rsidRPr="00AC35DD" w:rsidRDefault="0007781D" w:rsidP="008520BC">
      <w:pPr>
        <w:tabs>
          <w:tab w:val="left" w:pos="993"/>
        </w:tabs>
        <w:spacing w:after="0" w:line="240" w:lineRule="auto"/>
        <w:ind w:right="-50" w:firstLine="709"/>
        <w:rPr>
          <w:color w:val="auto"/>
        </w:rPr>
      </w:pPr>
      <w:r w:rsidRPr="00AC35DD">
        <w:rPr>
          <w:color w:val="auto"/>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C35DD">
        <w:rPr>
          <w:color w:val="auto"/>
        </w:rPr>
        <w:t>сурдопереводчика</w:t>
      </w:r>
      <w:proofErr w:type="spellEnd"/>
      <w:r w:rsidRPr="00AC35DD">
        <w:rPr>
          <w:color w:val="auto"/>
        </w:rPr>
        <w:t xml:space="preserve"> и </w:t>
      </w:r>
      <w:proofErr w:type="spellStart"/>
      <w:r w:rsidRPr="00AC35DD">
        <w:rPr>
          <w:color w:val="auto"/>
        </w:rPr>
        <w:t>тифлосурдопереводчика</w:t>
      </w:r>
      <w:proofErr w:type="spellEnd"/>
      <w:r w:rsidRPr="00AC35DD">
        <w:rPr>
          <w:color w:val="auto"/>
        </w:rPr>
        <w:t xml:space="preserve">; </w:t>
      </w:r>
    </w:p>
    <w:p w:rsidR="008520BC" w:rsidRPr="00AC35DD" w:rsidRDefault="0007781D" w:rsidP="008520BC">
      <w:pPr>
        <w:tabs>
          <w:tab w:val="left" w:pos="993"/>
        </w:tabs>
        <w:spacing w:after="0" w:line="240" w:lineRule="auto"/>
        <w:ind w:right="-50" w:firstLine="709"/>
        <w:rPr>
          <w:color w:val="auto"/>
        </w:rPr>
      </w:pPr>
      <w:r w:rsidRPr="00AC35DD">
        <w:rPr>
          <w:color w:val="auto"/>
        </w:rPr>
        <w:lastRenderedPageBreak/>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8520BC" w:rsidRPr="00AC35DD">
        <w:rPr>
          <w:color w:val="auto"/>
        </w:rPr>
        <w:t>м</w:t>
      </w:r>
      <w:r w:rsidRPr="00AC35DD">
        <w:rPr>
          <w:color w:val="auto"/>
        </w:rPr>
        <w:t xml:space="preserve">униципальная услуга; </w:t>
      </w:r>
    </w:p>
    <w:p w:rsidR="0007781D" w:rsidRPr="00AC35DD" w:rsidRDefault="008520BC" w:rsidP="008520BC">
      <w:pPr>
        <w:tabs>
          <w:tab w:val="left" w:pos="993"/>
        </w:tabs>
        <w:spacing w:after="0" w:line="240" w:lineRule="auto"/>
        <w:ind w:right="-50" w:firstLine="709"/>
        <w:rPr>
          <w:color w:val="auto"/>
        </w:rPr>
      </w:pPr>
      <w:r w:rsidRPr="00AC35DD">
        <w:rPr>
          <w:color w:val="auto"/>
        </w:rPr>
        <w:t xml:space="preserve">- </w:t>
      </w:r>
      <w:r w:rsidR="0007781D" w:rsidRPr="00AC35DD">
        <w:rPr>
          <w:color w:val="auto"/>
        </w:rPr>
        <w:t xml:space="preserve">оказание инвалидам помощи в преодолении барьеров, мешающих получению ими муниципальных услуг наравне с другими лицами. </w:t>
      </w:r>
    </w:p>
    <w:p w:rsidR="0007781D" w:rsidRPr="00AC35DD" w:rsidRDefault="0007781D" w:rsidP="00CA182E">
      <w:pPr>
        <w:tabs>
          <w:tab w:val="left" w:pos="993"/>
        </w:tabs>
        <w:spacing w:after="0" w:line="240" w:lineRule="auto"/>
        <w:ind w:right="-50"/>
        <w:rPr>
          <w:color w:val="auto"/>
          <w:szCs w:val="26"/>
        </w:rPr>
      </w:pPr>
    </w:p>
    <w:p w:rsidR="00CA182E" w:rsidRPr="00AC35DD" w:rsidRDefault="00CA182E" w:rsidP="00CA182E">
      <w:pPr>
        <w:tabs>
          <w:tab w:val="left" w:pos="993"/>
        </w:tabs>
        <w:spacing w:after="0" w:line="240" w:lineRule="auto"/>
        <w:ind w:right="-50"/>
        <w:rPr>
          <w:b/>
          <w:color w:val="auto"/>
          <w:szCs w:val="26"/>
        </w:rPr>
      </w:pPr>
      <w:r w:rsidRPr="00AC35DD">
        <w:rPr>
          <w:b/>
          <w:color w:val="auto"/>
          <w:szCs w:val="26"/>
        </w:rPr>
        <w:t xml:space="preserve">2.9. Показатели доступности и качества </w:t>
      </w:r>
      <w:r w:rsidRPr="00AC35DD">
        <w:rPr>
          <w:rFonts w:eastAsia="Arial"/>
          <w:b/>
          <w:color w:val="auto"/>
          <w:szCs w:val="26"/>
        </w:rPr>
        <w:t>муниципальной</w:t>
      </w:r>
      <w:r w:rsidR="008520BC" w:rsidRPr="00AC35DD">
        <w:rPr>
          <w:b/>
          <w:color w:val="auto"/>
          <w:szCs w:val="26"/>
        </w:rPr>
        <w:t xml:space="preserve"> услуги</w:t>
      </w:r>
    </w:p>
    <w:p w:rsidR="000215AE" w:rsidRPr="00AC35DD" w:rsidRDefault="000215AE" w:rsidP="000215AE">
      <w:pPr>
        <w:tabs>
          <w:tab w:val="left" w:pos="993"/>
          <w:tab w:val="left" w:pos="1560"/>
        </w:tabs>
        <w:spacing w:after="0" w:line="240" w:lineRule="auto"/>
        <w:ind w:right="-50"/>
        <w:rPr>
          <w:color w:val="auto"/>
        </w:rPr>
      </w:pPr>
      <w:r w:rsidRPr="00AC35DD">
        <w:rPr>
          <w:color w:val="auto"/>
        </w:rPr>
        <w:t xml:space="preserve">2.9.1. Показателями качества муниципальной услуги являются: </w:t>
      </w:r>
    </w:p>
    <w:p w:rsidR="000215AE" w:rsidRPr="00AC35DD" w:rsidRDefault="000215AE" w:rsidP="000215AE">
      <w:pPr>
        <w:tabs>
          <w:tab w:val="left" w:pos="993"/>
          <w:tab w:val="left" w:pos="1560"/>
        </w:tabs>
        <w:spacing w:after="0" w:line="240" w:lineRule="auto"/>
        <w:ind w:right="-50"/>
        <w:rPr>
          <w:color w:val="auto"/>
        </w:rPr>
      </w:pPr>
      <w:r w:rsidRPr="00AC35DD">
        <w:rPr>
          <w:color w:val="auto"/>
        </w:rPr>
        <w:t xml:space="preserve">- упрощение процедур получения заявителями муниципальной услуги; </w:t>
      </w:r>
    </w:p>
    <w:p w:rsidR="000215AE" w:rsidRPr="00AC35DD" w:rsidRDefault="000215AE" w:rsidP="000215AE">
      <w:pPr>
        <w:tabs>
          <w:tab w:val="left" w:pos="993"/>
          <w:tab w:val="left" w:pos="1560"/>
        </w:tabs>
        <w:spacing w:after="0" w:line="240" w:lineRule="auto"/>
        <w:ind w:right="-50"/>
        <w:rPr>
          <w:color w:val="auto"/>
        </w:rPr>
      </w:pPr>
      <w:r w:rsidRPr="00AC35DD">
        <w:rPr>
          <w:color w:val="auto"/>
        </w:rPr>
        <w:t xml:space="preserve">- соблюдение комфортности получения Заявителями Муниципальной услуги; </w:t>
      </w:r>
    </w:p>
    <w:p w:rsidR="000215AE" w:rsidRPr="00AC35DD" w:rsidRDefault="000215AE" w:rsidP="000215AE">
      <w:pPr>
        <w:tabs>
          <w:tab w:val="left" w:pos="993"/>
          <w:tab w:val="left" w:pos="1560"/>
        </w:tabs>
        <w:spacing w:after="0" w:line="240" w:lineRule="auto"/>
        <w:ind w:right="-50"/>
        <w:rPr>
          <w:color w:val="auto"/>
        </w:rPr>
      </w:pPr>
      <w:r w:rsidRPr="00AC35DD">
        <w:rPr>
          <w:color w:val="auto"/>
        </w:rPr>
        <w:t xml:space="preserve">- противодействие коррупции при предоставлении Муниципальной услуги; </w:t>
      </w:r>
    </w:p>
    <w:p w:rsidR="000215AE" w:rsidRPr="00AC35DD" w:rsidRDefault="000215AE" w:rsidP="000215AE">
      <w:pPr>
        <w:tabs>
          <w:tab w:val="left" w:pos="993"/>
          <w:tab w:val="left" w:pos="1560"/>
        </w:tabs>
        <w:spacing w:after="0" w:line="240" w:lineRule="auto"/>
        <w:ind w:right="-50"/>
        <w:rPr>
          <w:color w:val="auto"/>
        </w:rPr>
      </w:pPr>
      <w:r w:rsidRPr="00AC35DD">
        <w:rPr>
          <w:color w:val="auto"/>
        </w:rPr>
        <w:t>- унификация и автоматизация административных процедур предоставления Муниципальной услуги;</w:t>
      </w:r>
    </w:p>
    <w:p w:rsidR="000215AE" w:rsidRPr="00AC35DD" w:rsidRDefault="000215AE" w:rsidP="000215AE">
      <w:pPr>
        <w:tabs>
          <w:tab w:val="left" w:pos="993"/>
          <w:tab w:val="left" w:pos="1560"/>
        </w:tabs>
        <w:spacing w:after="0" w:line="240" w:lineRule="auto"/>
        <w:ind w:right="-50"/>
        <w:rPr>
          <w:color w:val="auto"/>
        </w:rPr>
      </w:pPr>
      <w:r w:rsidRPr="00AC35DD">
        <w:rPr>
          <w:color w:val="auto"/>
        </w:rPr>
        <w:t xml:space="preserve"> - повышение прозрачности и подконтрольности деятельности должностных лиц в процессе предоставления </w:t>
      </w:r>
      <w:r w:rsidR="00204AE9" w:rsidRPr="00AC35DD">
        <w:rPr>
          <w:color w:val="auto"/>
        </w:rPr>
        <w:t>м</w:t>
      </w:r>
      <w:r w:rsidRPr="00AC35DD">
        <w:rPr>
          <w:color w:val="auto"/>
        </w:rPr>
        <w:t xml:space="preserve">униципальной услуги; </w:t>
      </w:r>
    </w:p>
    <w:p w:rsidR="000215AE" w:rsidRPr="00AC35DD" w:rsidRDefault="000215AE" w:rsidP="000215AE">
      <w:pPr>
        <w:tabs>
          <w:tab w:val="left" w:pos="993"/>
          <w:tab w:val="left" w:pos="1560"/>
        </w:tabs>
        <w:spacing w:after="0" w:line="240" w:lineRule="auto"/>
        <w:ind w:right="-50"/>
        <w:rPr>
          <w:color w:val="auto"/>
        </w:rPr>
      </w:pPr>
      <w:r w:rsidRPr="00AC35DD">
        <w:rPr>
          <w:color w:val="auto"/>
        </w:rPr>
        <w:t xml:space="preserve">- осуществление процесса предоставления </w:t>
      </w:r>
      <w:r w:rsidR="00204AE9" w:rsidRPr="00AC35DD">
        <w:rPr>
          <w:color w:val="auto"/>
        </w:rPr>
        <w:t>м</w:t>
      </w:r>
      <w:r w:rsidRPr="00AC35DD">
        <w:rPr>
          <w:color w:val="auto"/>
        </w:rPr>
        <w:t xml:space="preserve">униципальной услуги в соответствии с требованиями действующего законодательства Российской Федерации; </w:t>
      </w:r>
    </w:p>
    <w:p w:rsidR="000215AE" w:rsidRPr="00AC35DD" w:rsidRDefault="000215AE" w:rsidP="000215AE">
      <w:pPr>
        <w:tabs>
          <w:tab w:val="left" w:pos="993"/>
          <w:tab w:val="left" w:pos="1560"/>
        </w:tabs>
        <w:spacing w:after="0" w:line="240" w:lineRule="auto"/>
        <w:ind w:right="-50"/>
        <w:rPr>
          <w:color w:val="auto"/>
        </w:rPr>
      </w:pPr>
      <w:r w:rsidRPr="00AC35DD">
        <w:rPr>
          <w:color w:val="auto"/>
        </w:rPr>
        <w:t xml:space="preserve">- наличие Регламента предоставления </w:t>
      </w:r>
      <w:r w:rsidR="00204AE9" w:rsidRPr="00AC35DD">
        <w:rPr>
          <w:color w:val="auto"/>
        </w:rPr>
        <w:t>м</w:t>
      </w:r>
      <w:r w:rsidRPr="00AC35DD">
        <w:rPr>
          <w:color w:val="auto"/>
        </w:rPr>
        <w:t xml:space="preserve">униципальной услуги; </w:t>
      </w:r>
    </w:p>
    <w:p w:rsidR="000215AE" w:rsidRPr="00AC35DD" w:rsidRDefault="000215AE" w:rsidP="000215AE">
      <w:pPr>
        <w:tabs>
          <w:tab w:val="left" w:pos="993"/>
          <w:tab w:val="left" w:pos="1560"/>
        </w:tabs>
        <w:spacing w:after="0" w:line="240" w:lineRule="auto"/>
        <w:ind w:right="-50"/>
        <w:rPr>
          <w:color w:val="auto"/>
        </w:rPr>
      </w:pPr>
      <w:r w:rsidRPr="00AC35DD">
        <w:rPr>
          <w:color w:val="auto"/>
        </w:rPr>
        <w:t xml:space="preserve">- соблюдение сроков предоставления </w:t>
      </w:r>
      <w:r w:rsidR="00204AE9" w:rsidRPr="00AC35DD">
        <w:rPr>
          <w:color w:val="auto"/>
        </w:rPr>
        <w:t>м</w:t>
      </w:r>
      <w:r w:rsidRPr="00AC35DD">
        <w:rPr>
          <w:color w:val="auto"/>
        </w:rPr>
        <w:t xml:space="preserve">униципальной услуги; </w:t>
      </w:r>
    </w:p>
    <w:p w:rsidR="000215AE" w:rsidRPr="00AC35DD" w:rsidRDefault="000215AE" w:rsidP="000215AE">
      <w:pPr>
        <w:tabs>
          <w:tab w:val="left" w:pos="993"/>
          <w:tab w:val="left" w:pos="1560"/>
        </w:tabs>
        <w:spacing w:after="0" w:line="240" w:lineRule="auto"/>
        <w:ind w:right="-50"/>
        <w:rPr>
          <w:color w:val="auto"/>
        </w:rPr>
      </w:pPr>
      <w:r w:rsidRPr="00AC35DD">
        <w:rPr>
          <w:color w:val="auto"/>
        </w:rPr>
        <w:t xml:space="preserve">- возможность получения информации о ходе предоставления </w:t>
      </w:r>
      <w:r w:rsidR="00204AE9" w:rsidRPr="00AC35DD">
        <w:rPr>
          <w:color w:val="auto"/>
        </w:rPr>
        <w:t>м</w:t>
      </w:r>
      <w:r w:rsidRPr="00AC35DD">
        <w:rPr>
          <w:color w:val="auto"/>
        </w:rPr>
        <w:t>униципальной услуги.</w:t>
      </w:r>
    </w:p>
    <w:p w:rsidR="000215AE" w:rsidRPr="00AC35DD" w:rsidRDefault="000215AE" w:rsidP="000215AE">
      <w:pPr>
        <w:tabs>
          <w:tab w:val="left" w:pos="993"/>
          <w:tab w:val="left" w:pos="1560"/>
        </w:tabs>
        <w:spacing w:after="0" w:line="240" w:lineRule="auto"/>
        <w:ind w:right="-50"/>
        <w:rPr>
          <w:color w:val="auto"/>
        </w:rPr>
      </w:pPr>
      <w:r w:rsidRPr="00AC35DD">
        <w:rPr>
          <w:color w:val="auto"/>
        </w:rPr>
        <w:t xml:space="preserve">2.9.2. Показателями доступности предоставления </w:t>
      </w:r>
      <w:r w:rsidR="00204AE9" w:rsidRPr="00AC35DD">
        <w:rPr>
          <w:color w:val="auto"/>
        </w:rPr>
        <w:t>м</w:t>
      </w:r>
      <w:r w:rsidRPr="00AC35DD">
        <w:rPr>
          <w:color w:val="auto"/>
        </w:rPr>
        <w:t xml:space="preserve">униципальной услуги являются: </w:t>
      </w:r>
    </w:p>
    <w:p w:rsidR="000215AE" w:rsidRPr="00AC35DD" w:rsidRDefault="000215AE" w:rsidP="000215AE">
      <w:pPr>
        <w:tabs>
          <w:tab w:val="left" w:pos="993"/>
          <w:tab w:val="left" w:pos="1560"/>
        </w:tabs>
        <w:spacing w:after="0" w:line="240" w:lineRule="auto"/>
        <w:ind w:right="-50"/>
        <w:rPr>
          <w:color w:val="auto"/>
        </w:rPr>
      </w:pPr>
      <w:r w:rsidRPr="00AC35DD">
        <w:rPr>
          <w:color w:val="auto"/>
        </w:rPr>
        <w:t xml:space="preserve">- открытость деятельности Администрации Билибинского района, предоставляющей </w:t>
      </w:r>
      <w:r w:rsidR="00204AE9" w:rsidRPr="00AC35DD">
        <w:rPr>
          <w:color w:val="auto"/>
        </w:rPr>
        <w:t>м</w:t>
      </w:r>
      <w:r w:rsidRPr="00AC35DD">
        <w:rPr>
          <w:color w:val="auto"/>
        </w:rPr>
        <w:t xml:space="preserve">униципальную услугу; </w:t>
      </w:r>
    </w:p>
    <w:p w:rsidR="000215AE" w:rsidRPr="00AC35DD" w:rsidRDefault="000215AE" w:rsidP="000215AE">
      <w:pPr>
        <w:tabs>
          <w:tab w:val="left" w:pos="993"/>
          <w:tab w:val="left" w:pos="1560"/>
        </w:tabs>
        <w:spacing w:after="0" w:line="240" w:lineRule="auto"/>
        <w:ind w:right="-50"/>
        <w:rPr>
          <w:color w:val="auto"/>
        </w:rPr>
      </w:pPr>
      <w:r w:rsidRPr="00AC35DD">
        <w:rPr>
          <w:color w:val="auto"/>
        </w:rPr>
        <w:t xml:space="preserve">- доступность обращения за предоставлением </w:t>
      </w:r>
      <w:r w:rsidR="00204AE9" w:rsidRPr="00AC35DD">
        <w:rPr>
          <w:color w:val="auto"/>
        </w:rPr>
        <w:t>м</w:t>
      </w:r>
      <w:r w:rsidRPr="00AC35DD">
        <w:rPr>
          <w:color w:val="auto"/>
        </w:rPr>
        <w:t xml:space="preserve">униципальной услуги, в том числе для лиц с ограниченными возможностями здоровья; </w:t>
      </w:r>
    </w:p>
    <w:p w:rsidR="000215AE" w:rsidRPr="00AC35DD" w:rsidRDefault="000215AE" w:rsidP="000215AE">
      <w:pPr>
        <w:tabs>
          <w:tab w:val="left" w:pos="993"/>
          <w:tab w:val="left" w:pos="1560"/>
        </w:tabs>
        <w:spacing w:after="0" w:line="240" w:lineRule="auto"/>
        <w:ind w:right="-50"/>
        <w:rPr>
          <w:color w:val="auto"/>
        </w:rPr>
      </w:pPr>
      <w:r w:rsidRPr="00AC35DD">
        <w:rPr>
          <w:color w:val="auto"/>
        </w:rPr>
        <w:t xml:space="preserve">- транспортная доступность к месту организации предоставления </w:t>
      </w:r>
      <w:r w:rsidR="00204AE9" w:rsidRPr="00AC35DD">
        <w:rPr>
          <w:color w:val="auto"/>
        </w:rPr>
        <w:t>м</w:t>
      </w:r>
      <w:r w:rsidRPr="00AC35DD">
        <w:rPr>
          <w:color w:val="auto"/>
        </w:rPr>
        <w:t>униципальной услуги.</w:t>
      </w:r>
    </w:p>
    <w:p w:rsidR="008520BC" w:rsidRPr="00AC35DD" w:rsidRDefault="008520BC" w:rsidP="00CA182E">
      <w:pPr>
        <w:tabs>
          <w:tab w:val="left" w:pos="993"/>
        </w:tabs>
        <w:spacing w:after="0" w:line="240" w:lineRule="auto"/>
        <w:ind w:right="-50"/>
        <w:rPr>
          <w:color w:val="auto"/>
          <w:szCs w:val="26"/>
        </w:rPr>
      </w:pPr>
    </w:p>
    <w:p w:rsidR="00CA182E" w:rsidRPr="00AC35DD" w:rsidRDefault="00CA182E" w:rsidP="00411EA7">
      <w:pPr>
        <w:tabs>
          <w:tab w:val="left" w:pos="993"/>
        </w:tabs>
        <w:spacing w:after="0" w:line="240" w:lineRule="auto"/>
        <w:ind w:right="-50"/>
        <w:jc w:val="center"/>
        <w:rPr>
          <w:b/>
          <w:color w:val="auto"/>
          <w:szCs w:val="26"/>
        </w:rPr>
      </w:pPr>
      <w:r w:rsidRPr="00AC35DD">
        <w:rPr>
          <w:b/>
          <w:color w:val="auto"/>
          <w:szCs w:val="26"/>
        </w:rPr>
        <w:t xml:space="preserve">2.10. </w:t>
      </w:r>
      <w:r w:rsidR="00411EA7" w:rsidRPr="00AC35DD">
        <w:rPr>
          <w:b/>
          <w:color w:val="auto"/>
          <w:szCs w:val="26"/>
        </w:rPr>
        <w:t>И</w:t>
      </w:r>
      <w:r w:rsidRPr="00AC35DD">
        <w:rPr>
          <w:b/>
          <w:color w:val="auto"/>
          <w:szCs w:val="26"/>
        </w:rPr>
        <w:t xml:space="preserve">ные требования к предоставлению </w:t>
      </w:r>
      <w:r w:rsidRPr="00AC35DD">
        <w:rPr>
          <w:rFonts w:eastAsia="Arial"/>
          <w:b/>
          <w:color w:val="auto"/>
          <w:szCs w:val="26"/>
        </w:rPr>
        <w:t>муниципальной</w:t>
      </w:r>
      <w:r w:rsidRPr="00AC35DD">
        <w:rPr>
          <w:b/>
          <w:color w:val="auto"/>
          <w:szCs w:val="26"/>
        </w:rPr>
        <w:t xml:space="preserve"> услуги, в том числе учитывающие особенности предоставления муниципа</w:t>
      </w:r>
      <w:r w:rsidR="00411EA7" w:rsidRPr="00AC35DD">
        <w:rPr>
          <w:b/>
          <w:color w:val="auto"/>
          <w:szCs w:val="26"/>
        </w:rPr>
        <w:t>льн</w:t>
      </w:r>
      <w:r w:rsidR="00204AE9" w:rsidRPr="00AC35DD">
        <w:rPr>
          <w:b/>
          <w:color w:val="auto"/>
          <w:szCs w:val="26"/>
        </w:rPr>
        <w:t xml:space="preserve">ой </w:t>
      </w:r>
      <w:r w:rsidR="00411EA7" w:rsidRPr="00AC35DD">
        <w:rPr>
          <w:b/>
          <w:color w:val="auto"/>
          <w:szCs w:val="26"/>
        </w:rPr>
        <w:t>услуг</w:t>
      </w:r>
      <w:r w:rsidR="00204AE9" w:rsidRPr="00AC35DD">
        <w:rPr>
          <w:b/>
          <w:color w:val="auto"/>
          <w:szCs w:val="26"/>
        </w:rPr>
        <w:t>и</w:t>
      </w:r>
      <w:r w:rsidR="00411EA7" w:rsidRPr="00AC35DD">
        <w:rPr>
          <w:b/>
          <w:color w:val="auto"/>
          <w:szCs w:val="26"/>
        </w:rPr>
        <w:t xml:space="preserve"> в электронной форме</w:t>
      </w:r>
    </w:p>
    <w:p w:rsidR="00411EA7" w:rsidRPr="00AC35DD" w:rsidRDefault="00411EA7" w:rsidP="00411EA7">
      <w:pPr>
        <w:tabs>
          <w:tab w:val="left" w:pos="993"/>
          <w:tab w:val="left" w:pos="1134"/>
          <w:tab w:val="left" w:pos="1560"/>
        </w:tabs>
        <w:spacing w:after="0" w:line="240" w:lineRule="auto"/>
        <w:ind w:right="-50"/>
        <w:rPr>
          <w:color w:val="auto"/>
          <w:szCs w:val="26"/>
        </w:rPr>
      </w:pPr>
    </w:p>
    <w:p w:rsidR="00204AE9" w:rsidRPr="00AC35DD" w:rsidRDefault="00204AE9" w:rsidP="001E5649">
      <w:pPr>
        <w:pStyle w:val="20"/>
        <w:shd w:val="clear" w:color="auto" w:fill="auto"/>
        <w:tabs>
          <w:tab w:val="left" w:pos="799"/>
        </w:tabs>
        <w:spacing w:before="0" w:line="240" w:lineRule="auto"/>
        <w:ind w:firstLine="709"/>
        <w:jc w:val="both"/>
        <w:rPr>
          <w:rFonts w:ascii="Times New Roman" w:hAnsi="Times New Roman" w:cs="Times New Roman"/>
          <w:sz w:val="26"/>
          <w:szCs w:val="26"/>
        </w:rPr>
      </w:pPr>
      <w:r w:rsidRPr="00AC35DD">
        <w:rPr>
          <w:rFonts w:ascii="Times New Roman" w:hAnsi="Times New Roman" w:cs="Times New Roman"/>
          <w:sz w:val="26"/>
          <w:szCs w:val="26"/>
        </w:rPr>
        <w:t xml:space="preserve">2.10.1. </w:t>
      </w:r>
      <w:proofErr w:type="gramStart"/>
      <w:r w:rsidRPr="00AC35DD">
        <w:rPr>
          <w:rFonts w:ascii="Times New Roman" w:hAnsi="Times New Roman" w:cs="Times New Roman"/>
          <w:sz w:val="26"/>
          <w:szCs w:val="26"/>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соответствии с настоящим регламентом (при необходимости): оформление нотариальной доверенности.</w:t>
      </w:r>
      <w:proofErr w:type="gramEnd"/>
    </w:p>
    <w:p w:rsidR="00204AE9" w:rsidRPr="00AC35DD" w:rsidRDefault="001E5649" w:rsidP="001E5649">
      <w:pPr>
        <w:pStyle w:val="20"/>
        <w:shd w:val="clear" w:color="auto" w:fill="auto"/>
        <w:spacing w:before="0" w:line="240" w:lineRule="auto"/>
        <w:ind w:firstLine="709"/>
        <w:jc w:val="both"/>
        <w:rPr>
          <w:rFonts w:ascii="Times New Roman" w:hAnsi="Times New Roman" w:cs="Times New Roman"/>
          <w:sz w:val="26"/>
          <w:szCs w:val="26"/>
        </w:rPr>
      </w:pPr>
      <w:r w:rsidRPr="00AC35DD">
        <w:rPr>
          <w:rFonts w:ascii="Times New Roman" w:hAnsi="Times New Roman" w:cs="Times New Roman"/>
          <w:sz w:val="26"/>
          <w:szCs w:val="26"/>
        </w:rPr>
        <w:t xml:space="preserve">2.10.2. </w:t>
      </w:r>
      <w:r w:rsidR="00204AE9" w:rsidRPr="00AC35DD">
        <w:rPr>
          <w:rFonts w:ascii="Times New Roman" w:hAnsi="Times New Roman" w:cs="Times New Roman"/>
          <w:sz w:val="26"/>
          <w:szCs w:val="26"/>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 Российской Федерации.</w:t>
      </w:r>
    </w:p>
    <w:p w:rsidR="00204AE9" w:rsidRPr="00AC35DD" w:rsidRDefault="001E5649" w:rsidP="001E5649">
      <w:pPr>
        <w:pStyle w:val="20"/>
        <w:shd w:val="clear" w:color="auto" w:fill="auto"/>
        <w:tabs>
          <w:tab w:val="left" w:pos="772"/>
        </w:tabs>
        <w:spacing w:before="0" w:line="240" w:lineRule="auto"/>
        <w:ind w:firstLine="709"/>
        <w:jc w:val="both"/>
        <w:rPr>
          <w:rFonts w:ascii="Times New Roman" w:hAnsi="Times New Roman" w:cs="Times New Roman"/>
          <w:sz w:val="26"/>
          <w:szCs w:val="26"/>
        </w:rPr>
      </w:pPr>
      <w:r w:rsidRPr="00AC35DD">
        <w:rPr>
          <w:rFonts w:ascii="Times New Roman" w:hAnsi="Times New Roman" w:cs="Times New Roman"/>
          <w:sz w:val="26"/>
          <w:szCs w:val="26"/>
        </w:rPr>
        <w:t xml:space="preserve">2.10.3. </w:t>
      </w:r>
      <w:r w:rsidR="00204AE9" w:rsidRPr="00AC35DD">
        <w:rPr>
          <w:rFonts w:ascii="Times New Roman" w:hAnsi="Times New Roman" w:cs="Times New Roman"/>
          <w:sz w:val="26"/>
          <w:szCs w:val="26"/>
        </w:rPr>
        <w:t>В процессе предоставления муниципальной услуги используются следующие информационные системы: Единый портал.</w:t>
      </w:r>
    </w:p>
    <w:p w:rsidR="00204AE9" w:rsidRPr="00AC35DD" w:rsidRDefault="001E5649" w:rsidP="001E5649">
      <w:pPr>
        <w:pStyle w:val="20"/>
        <w:shd w:val="clear" w:color="auto" w:fill="auto"/>
        <w:tabs>
          <w:tab w:val="left" w:pos="783"/>
        </w:tabs>
        <w:spacing w:before="0" w:line="240" w:lineRule="auto"/>
        <w:ind w:firstLine="709"/>
        <w:jc w:val="both"/>
        <w:rPr>
          <w:rFonts w:ascii="Times New Roman" w:hAnsi="Times New Roman" w:cs="Times New Roman"/>
          <w:sz w:val="26"/>
          <w:szCs w:val="26"/>
        </w:rPr>
      </w:pPr>
      <w:r w:rsidRPr="00AC35DD">
        <w:rPr>
          <w:rFonts w:ascii="Times New Roman" w:hAnsi="Times New Roman" w:cs="Times New Roman"/>
          <w:sz w:val="26"/>
          <w:szCs w:val="26"/>
        </w:rPr>
        <w:t xml:space="preserve">2.10.4. </w:t>
      </w:r>
      <w:r w:rsidR="00204AE9" w:rsidRPr="00AC35DD">
        <w:rPr>
          <w:rFonts w:ascii="Times New Roman" w:hAnsi="Times New Roman" w:cs="Times New Roman"/>
          <w:sz w:val="26"/>
          <w:szCs w:val="26"/>
        </w:rPr>
        <w:t xml:space="preserve">Возможно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w:t>
      </w:r>
      <w:r w:rsidR="00204AE9" w:rsidRPr="00AC35DD">
        <w:rPr>
          <w:rFonts w:ascii="Times New Roman" w:hAnsi="Times New Roman" w:cs="Times New Roman"/>
          <w:sz w:val="26"/>
          <w:szCs w:val="26"/>
        </w:rPr>
        <w:lastRenderedPageBreak/>
        <w:t>запрашиваемые результаты предоставления муниципальной услуги в отношении несовершеннолетнего лично.</w:t>
      </w:r>
    </w:p>
    <w:p w:rsidR="00204AE9" w:rsidRPr="00AC35DD" w:rsidRDefault="001E5649" w:rsidP="001E5649">
      <w:pPr>
        <w:pStyle w:val="20"/>
        <w:shd w:val="clear" w:color="auto" w:fill="auto"/>
        <w:tabs>
          <w:tab w:val="left" w:pos="778"/>
        </w:tabs>
        <w:spacing w:before="0" w:line="240" w:lineRule="auto"/>
        <w:ind w:firstLine="709"/>
        <w:jc w:val="both"/>
        <w:rPr>
          <w:rFonts w:ascii="Times New Roman" w:hAnsi="Times New Roman" w:cs="Times New Roman"/>
          <w:sz w:val="26"/>
          <w:szCs w:val="26"/>
        </w:rPr>
      </w:pPr>
      <w:r w:rsidRPr="00AC35DD">
        <w:rPr>
          <w:rFonts w:ascii="Times New Roman" w:hAnsi="Times New Roman" w:cs="Times New Roman"/>
          <w:sz w:val="26"/>
          <w:szCs w:val="26"/>
        </w:rPr>
        <w:t xml:space="preserve">2.10.5. </w:t>
      </w:r>
      <w:r w:rsidR="00204AE9" w:rsidRPr="00AC35DD">
        <w:rPr>
          <w:rFonts w:ascii="Times New Roman" w:hAnsi="Times New Roman" w:cs="Times New Roman"/>
          <w:sz w:val="26"/>
          <w:szCs w:val="26"/>
        </w:rPr>
        <w:t>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заявителем, законным представителем несовершеннолетнего, являющимся заявителем.</w:t>
      </w:r>
    </w:p>
    <w:p w:rsidR="001E5649" w:rsidRPr="00AC35DD" w:rsidRDefault="001E5649" w:rsidP="001E5649">
      <w:pPr>
        <w:pStyle w:val="20"/>
        <w:tabs>
          <w:tab w:val="left" w:pos="783"/>
        </w:tabs>
        <w:spacing w:before="0" w:line="240" w:lineRule="auto"/>
        <w:ind w:firstLine="709"/>
        <w:jc w:val="both"/>
        <w:rPr>
          <w:rFonts w:ascii="Times New Roman" w:hAnsi="Times New Roman" w:cs="Times New Roman"/>
          <w:sz w:val="26"/>
          <w:szCs w:val="26"/>
        </w:rPr>
      </w:pPr>
      <w:r w:rsidRPr="00AC35DD">
        <w:rPr>
          <w:rFonts w:ascii="Times New Roman" w:hAnsi="Times New Roman" w:cs="Times New Roman"/>
          <w:sz w:val="26"/>
          <w:szCs w:val="26"/>
        </w:rPr>
        <w:t>2.10.6. Предоставление муниципальной услуги в МФЦ возможно при наличии заключенного соглашения о взаимодействии между Администрацией Билибинского района. МФЦ может быть принято решение об отказе в приеме запроса и документов и (или) информации, необходимых для предоставления муниципальной услуги.</w:t>
      </w:r>
    </w:p>
    <w:p w:rsidR="00204AE9" w:rsidRPr="00AC35DD" w:rsidRDefault="001E5649" w:rsidP="001E5649">
      <w:pPr>
        <w:pStyle w:val="20"/>
        <w:shd w:val="clear" w:color="auto" w:fill="auto"/>
        <w:tabs>
          <w:tab w:val="left" w:pos="783"/>
        </w:tabs>
        <w:spacing w:before="0" w:line="240" w:lineRule="auto"/>
        <w:ind w:firstLine="709"/>
        <w:jc w:val="both"/>
        <w:rPr>
          <w:rFonts w:ascii="Times New Roman" w:hAnsi="Times New Roman" w:cs="Times New Roman"/>
          <w:sz w:val="26"/>
          <w:szCs w:val="26"/>
        </w:rPr>
      </w:pPr>
      <w:r w:rsidRPr="00AC35DD">
        <w:rPr>
          <w:rFonts w:ascii="Times New Roman" w:hAnsi="Times New Roman" w:cs="Times New Roman"/>
          <w:sz w:val="26"/>
          <w:szCs w:val="26"/>
        </w:rPr>
        <w:t xml:space="preserve">2.10.7. </w:t>
      </w:r>
      <w:proofErr w:type="gramStart"/>
      <w:r w:rsidR="00204AE9" w:rsidRPr="00AC35DD">
        <w:rPr>
          <w:rFonts w:ascii="Times New Roman" w:hAnsi="Times New Roman" w:cs="Times New Roman"/>
          <w:sz w:val="26"/>
          <w:szCs w:val="26"/>
        </w:rPr>
        <w:t>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заверение выписок из информационных систем органа, предоставляющего муниципальную услугу.</w:t>
      </w:r>
      <w:proofErr w:type="gramEnd"/>
    </w:p>
    <w:p w:rsidR="00204AE9" w:rsidRPr="00AC35DD" w:rsidRDefault="001E5649" w:rsidP="001E5649">
      <w:pPr>
        <w:pStyle w:val="20"/>
        <w:shd w:val="clear" w:color="auto" w:fill="auto"/>
        <w:tabs>
          <w:tab w:val="left" w:pos="778"/>
        </w:tabs>
        <w:spacing w:before="0" w:line="240" w:lineRule="auto"/>
        <w:ind w:firstLine="709"/>
        <w:jc w:val="both"/>
        <w:rPr>
          <w:rFonts w:ascii="Times New Roman" w:hAnsi="Times New Roman" w:cs="Times New Roman"/>
          <w:sz w:val="26"/>
          <w:szCs w:val="26"/>
        </w:rPr>
      </w:pPr>
      <w:r w:rsidRPr="00AC35DD">
        <w:rPr>
          <w:rFonts w:ascii="Times New Roman" w:hAnsi="Times New Roman" w:cs="Times New Roman"/>
          <w:sz w:val="26"/>
          <w:szCs w:val="26"/>
        </w:rPr>
        <w:t xml:space="preserve">2.10.8. </w:t>
      </w:r>
      <w:r w:rsidR="00204AE9" w:rsidRPr="00AC35DD">
        <w:rPr>
          <w:rFonts w:ascii="Times New Roman" w:hAnsi="Times New Roman" w:cs="Times New Roman"/>
          <w:sz w:val="26"/>
          <w:szCs w:val="26"/>
        </w:rPr>
        <w:t>Заявитель имеет право получить муниципальную услугу путем направления запроса о предоставлении нескольких государственных и (или) муниципальных услуг в МФЦ, предусмотренного</w:t>
      </w:r>
      <w:hyperlink r:id="rId9" w:history="1">
        <w:r w:rsidR="00204AE9" w:rsidRPr="00AC35DD">
          <w:rPr>
            <w:rFonts w:ascii="Times New Roman" w:hAnsi="Times New Roman" w:cs="Times New Roman"/>
            <w:sz w:val="26"/>
            <w:szCs w:val="26"/>
          </w:rPr>
          <w:t xml:space="preserve"> статьей 15.1 Федерального закона</w:t>
        </w:r>
      </w:hyperlink>
      <w:r w:rsidR="00204AE9" w:rsidRPr="00AC35DD">
        <w:rPr>
          <w:rFonts w:ascii="Times New Roman" w:hAnsi="Times New Roman" w:cs="Times New Roman"/>
          <w:sz w:val="26"/>
          <w:szCs w:val="26"/>
        </w:rPr>
        <w:t xml:space="preserve"> </w:t>
      </w:r>
      <w:hyperlink r:id="rId10" w:history="1">
        <w:r w:rsidR="00204AE9" w:rsidRPr="00AC35DD">
          <w:rPr>
            <w:rFonts w:ascii="Times New Roman" w:hAnsi="Times New Roman" w:cs="Times New Roman"/>
            <w:sz w:val="26"/>
            <w:szCs w:val="26"/>
          </w:rPr>
          <w:t>от 27</w:t>
        </w:r>
        <w:r w:rsidRPr="00AC35DD">
          <w:rPr>
            <w:rFonts w:ascii="Times New Roman" w:hAnsi="Times New Roman" w:cs="Times New Roman"/>
            <w:sz w:val="26"/>
            <w:szCs w:val="26"/>
          </w:rPr>
          <w:t xml:space="preserve"> июля </w:t>
        </w:r>
        <w:r w:rsidR="00204AE9" w:rsidRPr="00AC35DD">
          <w:rPr>
            <w:rFonts w:ascii="Times New Roman" w:hAnsi="Times New Roman" w:cs="Times New Roman"/>
            <w:sz w:val="26"/>
            <w:szCs w:val="26"/>
          </w:rPr>
          <w:t xml:space="preserve">2010 </w:t>
        </w:r>
        <w:r w:rsidRPr="00AC35DD">
          <w:rPr>
            <w:rFonts w:ascii="Times New Roman" w:hAnsi="Times New Roman" w:cs="Times New Roman"/>
            <w:sz w:val="26"/>
            <w:szCs w:val="26"/>
          </w:rPr>
          <w:t>года №</w:t>
        </w:r>
        <w:r w:rsidR="00204AE9" w:rsidRPr="00AC35DD">
          <w:rPr>
            <w:rFonts w:ascii="Times New Roman" w:hAnsi="Times New Roman" w:cs="Times New Roman"/>
            <w:sz w:val="26"/>
            <w:szCs w:val="26"/>
          </w:rPr>
          <w:t xml:space="preserve"> 210-ФЗ </w:t>
        </w:r>
        <w:r w:rsidR="00AC35DD" w:rsidRPr="00AC35DD">
          <w:rPr>
            <w:rFonts w:ascii="Times New Roman" w:hAnsi="Times New Roman" w:cs="Times New Roman"/>
            <w:sz w:val="26"/>
            <w:szCs w:val="26"/>
          </w:rPr>
          <w:t>«</w:t>
        </w:r>
        <w:r w:rsidR="00204AE9" w:rsidRPr="00AC35DD">
          <w:rPr>
            <w:rFonts w:ascii="Times New Roman" w:hAnsi="Times New Roman" w:cs="Times New Roman"/>
            <w:sz w:val="26"/>
            <w:szCs w:val="26"/>
          </w:rPr>
          <w:t>Об организации предоставления государственных и муниципальных услуг</w:t>
        </w:r>
        <w:r w:rsidR="00AC35DD" w:rsidRPr="00AC35DD">
          <w:rPr>
            <w:rFonts w:ascii="Times New Roman" w:hAnsi="Times New Roman" w:cs="Times New Roman"/>
            <w:sz w:val="26"/>
            <w:szCs w:val="26"/>
          </w:rPr>
          <w:t>»</w:t>
        </w:r>
      </w:hyperlink>
      <w:r w:rsidR="00204AE9" w:rsidRPr="00AC35DD">
        <w:rPr>
          <w:rFonts w:ascii="Times New Roman" w:hAnsi="Times New Roman" w:cs="Times New Roman"/>
          <w:sz w:val="26"/>
          <w:szCs w:val="26"/>
        </w:rPr>
        <w:t xml:space="preserve"> (комплексный запрос).</w:t>
      </w:r>
    </w:p>
    <w:p w:rsidR="00204AE9" w:rsidRPr="00AC35DD" w:rsidRDefault="00204AE9" w:rsidP="00CA182E">
      <w:pPr>
        <w:tabs>
          <w:tab w:val="left" w:pos="993"/>
        </w:tabs>
        <w:spacing w:after="0" w:line="240" w:lineRule="auto"/>
        <w:ind w:right="-50"/>
        <w:rPr>
          <w:color w:val="auto"/>
          <w:szCs w:val="26"/>
        </w:rPr>
      </w:pPr>
    </w:p>
    <w:p w:rsidR="00411EA7" w:rsidRPr="00AC35DD" w:rsidRDefault="00CA182E" w:rsidP="00411EA7">
      <w:pPr>
        <w:tabs>
          <w:tab w:val="left" w:pos="993"/>
        </w:tabs>
        <w:spacing w:after="0" w:line="240" w:lineRule="auto"/>
        <w:ind w:right="-50"/>
        <w:jc w:val="center"/>
        <w:rPr>
          <w:b/>
          <w:color w:val="auto"/>
          <w:szCs w:val="26"/>
        </w:rPr>
      </w:pPr>
      <w:r w:rsidRPr="00AC35DD">
        <w:rPr>
          <w:b/>
          <w:color w:val="auto"/>
          <w:szCs w:val="26"/>
        </w:rPr>
        <w:t xml:space="preserve">2.11. </w:t>
      </w:r>
      <w:r w:rsidR="00411EA7" w:rsidRPr="00AC35DD">
        <w:rPr>
          <w:b/>
          <w:color w:val="auto"/>
          <w:szCs w:val="26"/>
        </w:rPr>
        <w:t>И</w:t>
      </w:r>
      <w:r w:rsidRPr="00AC35DD">
        <w:rPr>
          <w:b/>
          <w:color w:val="auto"/>
          <w:szCs w:val="26"/>
        </w:rPr>
        <w:t xml:space="preserve">счерпывающий перечень документов, необходимых для предоставления </w:t>
      </w:r>
      <w:r w:rsidRPr="00AC35DD">
        <w:rPr>
          <w:rFonts w:eastAsia="Arial"/>
          <w:b/>
          <w:color w:val="auto"/>
          <w:szCs w:val="26"/>
        </w:rPr>
        <w:t>муниципальной</w:t>
      </w:r>
      <w:r w:rsidRPr="00AC35DD">
        <w:rPr>
          <w:b/>
          <w:color w:val="auto"/>
          <w:szCs w:val="26"/>
        </w:rPr>
        <w:t xml:space="preserve"> услуги</w:t>
      </w:r>
    </w:p>
    <w:p w:rsidR="00947D5C" w:rsidRPr="00AC35DD" w:rsidRDefault="00947D5C" w:rsidP="00411EA7">
      <w:pPr>
        <w:tabs>
          <w:tab w:val="left" w:pos="993"/>
        </w:tabs>
        <w:spacing w:after="0" w:line="240" w:lineRule="auto"/>
        <w:ind w:right="-50"/>
        <w:jc w:val="center"/>
        <w:rPr>
          <w:b/>
          <w:color w:val="auto"/>
          <w:szCs w:val="26"/>
        </w:rPr>
      </w:pPr>
    </w:p>
    <w:p w:rsidR="00947D5C" w:rsidRPr="000D2CA6" w:rsidRDefault="00947D5C" w:rsidP="00CA182E">
      <w:pPr>
        <w:tabs>
          <w:tab w:val="left" w:pos="993"/>
        </w:tabs>
        <w:spacing w:after="0" w:line="240" w:lineRule="auto"/>
        <w:ind w:right="-50"/>
        <w:rPr>
          <w:color w:val="auto"/>
        </w:rPr>
      </w:pPr>
      <w:r w:rsidRPr="00AC35DD">
        <w:rPr>
          <w:color w:val="auto"/>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Pr="000D2CA6">
        <w:rPr>
          <w:color w:val="auto"/>
        </w:rPr>
        <w:t xml:space="preserve">муниципальной услуги, и способы подачи заявления и необходимых документов приведены в приложении </w:t>
      </w:r>
      <w:r w:rsidR="00AC35DD" w:rsidRPr="000D2CA6">
        <w:rPr>
          <w:color w:val="auto"/>
        </w:rPr>
        <w:t>5</w:t>
      </w:r>
      <w:r w:rsidRPr="000D2CA6">
        <w:rPr>
          <w:color w:val="auto"/>
        </w:rPr>
        <w:t xml:space="preserve"> к настоящему Регламенту. </w:t>
      </w:r>
    </w:p>
    <w:p w:rsidR="00411EA7" w:rsidRPr="00AC35DD" w:rsidRDefault="00947D5C" w:rsidP="00CA182E">
      <w:pPr>
        <w:tabs>
          <w:tab w:val="left" w:pos="993"/>
        </w:tabs>
        <w:spacing w:after="0" w:line="240" w:lineRule="auto"/>
        <w:ind w:right="-50"/>
        <w:rPr>
          <w:color w:val="auto"/>
        </w:rPr>
      </w:pPr>
      <w:r w:rsidRPr="000D2CA6">
        <w:rPr>
          <w:color w:val="auto"/>
        </w:rPr>
        <w:t xml:space="preserve">Формы заявлений </w:t>
      </w:r>
      <w:r w:rsidR="000D2CA6" w:rsidRPr="000D2CA6">
        <w:rPr>
          <w:color w:val="auto"/>
        </w:rPr>
        <w:t xml:space="preserve">для </w:t>
      </w:r>
      <w:r w:rsidRPr="000D2CA6">
        <w:rPr>
          <w:color w:val="auto"/>
        </w:rPr>
        <w:t xml:space="preserve">предоставления муниципальной услуги приведены в приложениях </w:t>
      </w:r>
      <w:r w:rsidR="00AC35DD" w:rsidRPr="000D2CA6">
        <w:rPr>
          <w:color w:val="auto"/>
        </w:rPr>
        <w:t>1-3</w:t>
      </w:r>
      <w:r w:rsidRPr="000D2CA6">
        <w:rPr>
          <w:color w:val="auto"/>
        </w:rPr>
        <w:t xml:space="preserve"> к настоящему</w:t>
      </w:r>
      <w:r w:rsidRPr="00AC35DD">
        <w:rPr>
          <w:color w:val="auto"/>
        </w:rPr>
        <w:t xml:space="preserve"> Регламенту.</w:t>
      </w:r>
    </w:p>
    <w:p w:rsidR="00947D5C" w:rsidRPr="00AC35DD" w:rsidRDefault="00947D5C" w:rsidP="00CA182E">
      <w:pPr>
        <w:tabs>
          <w:tab w:val="left" w:pos="993"/>
        </w:tabs>
        <w:spacing w:after="0" w:line="240" w:lineRule="auto"/>
        <w:ind w:right="-50"/>
        <w:rPr>
          <w:color w:val="auto"/>
          <w:szCs w:val="26"/>
        </w:rPr>
      </w:pPr>
    </w:p>
    <w:p w:rsidR="00411EA7" w:rsidRPr="00AC35DD" w:rsidRDefault="00CA182E" w:rsidP="00411EA7">
      <w:pPr>
        <w:tabs>
          <w:tab w:val="left" w:pos="993"/>
        </w:tabs>
        <w:spacing w:after="0" w:line="240" w:lineRule="auto"/>
        <w:ind w:right="-50"/>
        <w:jc w:val="center"/>
        <w:rPr>
          <w:b/>
          <w:color w:val="auto"/>
          <w:szCs w:val="26"/>
        </w:rPr>
      </w:pPr>
      <w:r w:rsidRPr="00AC35DD">
        <w:rPr>
          <w:b/>
          <w:color w:val="auto"/>
          <w:szCs w:val="26"/>
        </w:rPr>
        <w:t xml:space="preserve">2.12. </w:t>
      </w:r>
      <w:r w:rsidR="00411EA7" w:rsidRPr="00AC35DD">
        <w:rPr>
          <w:b/>
          <w:color w:val="auto"/>
          <w:szCs w:val="26"/>
        </w:rPr>
        <w:t>И</w:t>
      </w:r>
      <w:r w:rsidRPr="00AC35DD">
        <w:rPr>
          <w:b/>
          <w:color w:val="auto"/>
          <w:szCs w:val="26"/>
        </w:rPr>
        <w:t xml:space="preserve">счерпывающий перечень оснований для отказа в приеме запроса о предоставлении </w:t>
      </w:r>
      <w:r w:rsidRPr="00AC35DD">
        <w:rPr>
          <w:rFonts w:eastAsia="Arial"/>
          <w:b/>
          <w:color w:val="auto"/>
          <w:szCs w:val="26"/>
        </w:rPr>
        <w:t>муниципальной</w:t>
      </w:r>
      <w:r w:rsidRPr="00AC35DD">
        <w:rPr>
          <w:b/>
          <w:color w:val="auto"/>
          <w:szCs w:val="26"/>
        </w:rPr>
        <w:t xml:space="preserve"> услуги и документов, необходимых для предоставления </w:t>
      </w:r>
      <w:r w:rsidRPr="00AC35DD">
        <w:rPr>
          <w:rFonts w:eastAsia="Arial"/>
          <w:b/>
          <w:color w:val="auto"/>
          <w:szCs w:val="26"/>
        </w:rPr>
        <w:t>муниципальной</w:t>
      </w:r>
      <w:r w:rsidRPr="00AC35DD">
        <w:rPr>
          <w:b/>
          <w:color w:val="auto"/>
          <w:szCs w:val="26"/>
        </w:rPr>
        <w:t xml:space="preserve"> услуги, и исчерпывающий перечень оснований для приостановления предоставления</w:t>
      </w:r>
      <w:r w:rsidRPr="00AC35DD">
        <w:rPr>
          <w:rFonts w:eastAsia="Arial"/>
          <w:b/>
          <w:color w:val="auto"/>
          <w:szCs w:val="26"/>
        </w:rPr>
        <w:t xml:space="preserve"> муниципальной</w:t>
      </w:r>
      <w:r w:rsidRPr="00AC35DD">
        <w:rPr>
          <w:b/>
          <w:color w:val="auto"/>
          <w:szCs w:val="26"/>
        </w:rPr>
        <w:t xml:space="preserve"> услуги или для отказа в предоставлении </w:t>
      </w:r>
      <w:r w:rsidRPr="00AC35DD">
        <w:rPr>
          <w:rFonts w:eastAsia="Arial"/>
          <w:b/>
          <w:color w:val="auto"/>
          <w:szCs w:val="26"/>
        </w:rPr>
        <w:t>муниципальной</w:t>
      </w:r>
      <w:r w:rsidR="00411EA7" w:rsidRPr="00AC35DD">
        <w:rPr>
          <w:b/>
          <w:color w:val="auto"/>
          <w:szCs w:val="26"/>
        </w:rPr>
        <w:t xml:space="preserve"> услуги</w:t>
      </w:r>
    </w:p>
    <w:p w:rsidR="00947D5C" w:rsidRPr="00AC35DD" w:rsidRDefault="00947D5C" w:rsidP="00411EA7">
      <w:pPr>
        <w:tabs>
          <w:tab w:val="left" w:pos="993"/>
        </w:tabs>
        <w:spacing w:after="0" w:line="240" w:lineRule="auto"/>
        <w:ind w:right="-50"/>
        <w:jc w:val="center"/>
        <w:rPr>
          <w:b/>
          <w:color w:val="auto"/>
          <w:szCs w:val="26"/>
        </w:rPr>
      </w:pPr>
    </w:p>
    <w:p w:rsidR="008B0CC2" w:rsidRPr="00AC35DD" w:rsidRDefault="008B0CC2" w:rsidP="008B0CC2">
      <w:pPr>
        <w:tabs>
          <w:tab w:val="left" w:pos="993"/>
        </w:tabs>
        <w:spacing w:after="0" w:line="240" w:lineRule="auto"/>
        <w:ind w:right="-50"/>
        <w:rPr>
          <w:color w:val="auto"/>
          <w:szCs w:val="26"/>
        </w:rPr>
      </w:pPr>
      <w:r w:rsidRPr="00AC35DD">
        <w:rPr>
          <w:color w:val="auto"/>
          <w:szCs w:val="26"/>
        </w:rPr>
        <w:t>2.12.1. Исчерпывающий перечень оснований для отказа заявителю в приеме заявления о предоставлении муниципальной услуги и документов, необходимых для предоставления муниципальной услуги:</w:t>
      </w:r>
    </w:p>
    <w:p w:rsidR="00644372" w:rsidRPr="00AC35DD" w:rsidRDefault="00644372" w:rsidP="00644372">
      <w:pPr>
        <w:tabs>
          <w:tab w:val="left" w:pos="993"/>
        </w:tabs>
        <w:spacing w:after="0" w:line="240" w:lineRule="auto"/>
        <w:ind w:right="-50"/>
        <w:rPr>
          <w:color w:val="auto"/>
          <w:szCs w:val="26"/>
        </w:rPr>
      </w:pPr>
      <w:r w:rsidRPr="00AC35DD">
        <w:rPr>
          <w:color w:val="auto"/>
          <w:szCs w:val="26"/>
        </w:rPr>
        <w:t>1) запрос о предоставлении муниципальной услуги подан в орган местного самоуправления или организацию, в полномочия которых не входит предоставление муниципальной услуги;</w:t>
      </w:r>
    </w:p>
    <w:p w:rsidR="00644372" w:rsidRPr="00AC35DD" w:rsidRDefault="00644372" w:rsidP="00644372">
      <w:pPr>
        <w:tabs>
          <w:tab w:val="left" w:pos="993"/>
        </w:tabs>
        <w:spacing w:after="0" w:line="240" w:lineRule="auto"/>
        <w:ind w:right="-50"/>
        <w:rPr>
          <w:color w:val="auto"/>
          <w:szCs w:val="26"/>
        </w:rPr>
      </w:pPr>
      <w:r w:rsidRPr="00AC35DD">
        <w:rPr>
          <w:color w:val="auto"/>
          <w:szCs w:val="26"/>
        </w:rPr>
        <w:t>2) неполное заполнение обязательных полей в форме запроса о предоставлении муниципальной услуги (недостоверное, неправильное);</w:t>
      </w:r>
    </w:p>
    <w:p w:rsidR="00644372" w:rsidRPr="00AC35DD" w:rsidRDefault="00644372" w:rsidP="00644372">
      <w:pPr>
        <w:tabs>
          <w:tab w:val="left" w:pos="993"/>
        </w:tabs>
        <w:spacing w:after="0" w:line="240" w:lineRule="auto"/>
        <w:ind w:right="-50"/>
        <w:rPr>
          <w:color w:val="auto"/>
          <w:szCs w:val="26"/>
        </w:rPr>
      </w:pPr>
      <w:r w:rsidRPr="00AC35DD">
        <w:rPr>
          <w:color w:val="auto"/>
          <w:szCs w:val="26"/>
        </w:rPr>
        <w:t>3) представление неполного комплекта документов;</w:t>
      </w:r>
    </w:p>
    <w:p w:rsidR="00644372" w:rsidRPr="00AC35DD" w:rsidRDefault="00644372" w:rsidP="00644372">
      <w:pPr>
        <w:tabs>
          <w:tab w:val="left" w:pos="993"/>
        </w:tabs>
        <w:spacing w:after="0" w:line="240" w:lineRule="auto"/>
        <w:ind w:right="-50"/>
        <w:rPr>
          <w:color w:val="auto"/>
          <w:szCs w:val="26"/>
        </w:rPr>
      </w:pPr>
      <w:r w:rsidRPr="00AC35DD">
        <w:rPr>
          <w:color w:val="auto"/>
          <w:szCs w:val="26"/>
        </w:rPr>
        <w:lastRenderedPageBreak/>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644372" w:rsidRPr="00AC35DD" w:rsidRDefault="00644372" w:rsidP="00644372">
      <w:pPr>
        <w:tabs>
          <w:tab w:val="left" w:pos="993"/>
        </w:tabs>
        <w:spacing w:after="0" w:line="240" w:lineRule="auto"/>
        <w:ind w:right="-50"/>
        <w:rPr>
          <w:color w:val="auto"/>
          <w:szCs w:val="26"/>
        </w:rPr>
      </w:pPr>
      <w:r w:rsidRPr="00AC35DD">
        <w:rPr>
          <w:color w:val="auto"/>
          <w:szCs w:val="26"/>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44372" w:rsidRPr="00AC35DD" w:rsidRDefault="00644372" w:rsidP="00644372">
      <w:pPr>
        <w:tabs>
          <w:tab w:val="left" w:pos="993"/>
        </w:tabs>
        <w:spacing w:after="0" w:line="240" w:lineRule="auto"/>
        <w:ind w:right="-50"/>
        <w:rPr>
          <w:color w:val="auto"/>
          <w:szCs w:val="26"/>
        </w:rPr>
      </w:pPr>
      <w:r w:rsidRPr="00AC35DD">
        <w:rPr>
          <w:color w:val="auto"/>
          <w:szCs w:val="26"/>
        </w:rPr>
        <w:t>6)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644372" w:rsidRPr="00AC35DD" w:rsidRDefault="00644372" w:rsidP="00644372">
      <w:pPr>
        <w:tabs>
          <w:tab w:val="left" w:pos="993"/>
        </w:tabs>
        <w:spacing w:after="0" w:line="240" w:lineRule="auto"/>
        <w:ind w:right="-50"/>
        <w:rPr>
          <w:color w:val="auto"/>
          <w:szCs w:val="26"/>
        </w:rPr>
      </w:pPr>
      <w:r w:rsidRPr="00AC35DD">
        <w:rPr>
          <w:color w:val="auto"/>
          <w:szCs w:val="26"/>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44372" w:rsidRPr="00AC35DD" w:rsidRDefault="00644372" w:rsidP="00644372">
      <w:pPr>
        <w:tabs>
          <w:tab w:val="left" w:pos="993"/>
        </w:tabs>
        <w:spacing w:after="0" w:line="240" w:lineRule="auto"/>
        <w:ind w:right="-50"/>
        <w:rPr>
          <w:color w:val="auto"/>
          <w:szCs w:val="26"/>
        </w:rPr>
      </w:pPr>
      <w:r w:rsidRPr="00AC35DD">
        <w:rPr>
          <w:color w:val="auto"/>
          <w:szCs w:val="26"/>
        </w:rPr>
        <w:t>8) заявление подано лицом, не имеющим полномочий представлять интересы заявителя.</w:t>
      </w:r>
    </w:p>
    <w:p w:rsidR="00644372" w:rsidRPr="00AC35DD" w:rsidRDefault="00644372" w:rsidP="00204AE9">
      <w:pPr>
        <w:tabs>
          <w:tab w:val="left" w:pos="1560"/>
        </w:tabs>
        <w:spacing w:after="0" w:line="240" w:lineRule="auto"/>
        <w:ind w:right="-50"/>
        <w:rPr>
          <w:color w:val="auto"/>
          <w:szCs w:val="26"/>
        </w:rPr>
      </w:pPr>
      <w:r w:rsidRPr="00AC35DD">
        <w:rPr>
          <w:color w:val="auto"/>
          <w:szCs w:val="26"/>
        </w:rPr>
        <w:t xml:space="preserve">2.12.2. Исчерпывающий перечень оснований для приостановления предоставления муниципальной услуги: </w:t>
      </w:r>
    </w:p>
    <w:p w:rsidR="00644372" w:rsidRPr="00AC35DD" w:rsidRDefault="00644372" w:rsidP="00644372">
      <w:pPr>
        <w:tabs>
          <w:tab w:val="left" w:pos="993"/>
        </w:tabs>
        <w:spacing w:after="0" w:line="240" w:lineRule="auto"/>
        <w:ind w:right="-50"/>
        <w:rPr>
          <w:color w:val="auto"/>
          <w:szCs w:val="26"/>
        </w:rPr>
      </w:pPr>
      <w:r w:rsidRPr="00AC35DD">
        <w:rPr>
          <w:color w:val="auto"/>
          <w:szCs w:val="26"/>
        </w:rPr>
        <w:t>Основания для приостановления предоставления Услуги законодательством Российской Федерации не предусмотрены.</w:t>
      </w:r>
    </w:p>
    <w:p w:rsidR="00644372" w:rsidRPr="00AC35DD" w:rsidRDefault="00644372" w:rsidP="00644372">
      <w:pPr>
        <w:tabs>
          <w:tab w:val="left" w:pos="993"/>
        </w:tabs>
        <w:spacing w:after="0" w:line="240" w:lineRule="auto"/>
        <w:ind w:right="-50"/>
        <w:rPr>
          <w:color w:val="auto"/>
          <w:szCs w:val="26"/>
        </w:rPr>
      </w:pPr>
      <w:r w:rsidRPr="00AC35DD">
        <w:rPr>
          <w:color w:val="auto"/>
          <w:szCs w:val="26"/>
        </w:rPr>
        <w:t>2.12.3. Исчерпывающий перечень оснований для отказа заявителю в предоставлении муниципальной услуги:</w:t>
      </w:r>
    </w:p>
    <w:p w:rsidR="008B0CC2" w:rsidRPr="00AC35DD" w:rsidRDefault="008B0CC2" w:rsidP="008B0CC2">
      <w:pPr>
        <w:tabs>
          <w:tab w:val="left" w:pos="993"/>
        </w:tabs>
        <w:spacing w:after="0" w:line="240" w:lineRule="auto"/>
        <w:ind w:right="-50"/>
        <w:rPr>
          <w:color w:val="auto"/>
          <w:szCs w:val="26"/>
        </w:rPr>
      </w:pPr>
      <w:r w:rsidRPr="00AC35DD">
        <w:rPr>
          <w:color w:val="auto"/>
          <w:szCs w:val="26"/>
        </w:rPr>
        <w:t>Основанием для отказа в предоставлении муниципальной услуги является отсутствие у заявителя правового основания для получения муниципальной услуги.</w:t>
      </w:r>
    </w:p>
    <w:p w:rsidR="00CA182E" w:rsidRPr="00AC35DD" w:rsidRDefault="00CA182E" w:rsidP="00C27CFB">
      <w:pPr>
        <w:tabs>
          <w:tab w:val="left" w:pos="993"/>
        </w:tabs>
        <w:spacing w:after="0" w:line="240" w:lineRule="auto"/>
        <w:ind w:right="-50"/>
        <w:rPr>
          <w:color w:val="auto"/>
          <w:szCs w:val="26"/>
        </w:rPr>
      </w:pPr>
    </w:p>
    <w:p w:rsidR="001E5649" w:rsidRPr="00AC35DD" w:rsidRDefault="00F16D3D" w:rsidP="001E5649">
      <w:pPr>
        <w:spacing w:after="0" w:line="240" w:lineRule="auto"/>
        <w:ind w:right="-50" w:firstLine="0"/>
        <w:jc w:val="center"/>
        <w:rPr>
          <w:b/>
          <w:color w:val="auto"/>
          <w:szCs w:val="26"/>
        </w:rPr>
      </w:pPr>
      <w:r w:rsidRPr="00AC35DD">
        <w:rPr>
          <w:b/>
          <w:color w:val="auto"/>
          <w:szCs w:val="26"/>
        </w:rPr>
        <w:t>3</w:t>
      </w:r>
      <w:r w:rsidR="001E5649" w:rsidRPr="00AC35DD">
        <w:rPr>
          <w:b/>
          <w:color w:val="auto"/>
          <w:szCs w:val="26"/>
        </w:rPr>
        <w:t xml:space="preserve">. Состав, последовательность и сроки выполнения </w:t>
      </w:r>
    </w:p>
    <w:p w:rsidR="001E5649" w:rsidRPr="00AC35DD" w:rsidRDefault="001E5649" w:rsidP="001E5649">
      <w:pPr>
        <w:spacing w:after="0" w:line="240" w:lineRule="auto"/>
        <w:ind w:right="-50" w:firstLine="0"/>
        <w:jc w:val="center"/>
        <w:rPr>
          <w:b/>
          <w:color w:val="auto"/>
          <w:szCs w:val="26"/>
        </w:rPr>
      </w:pPr>
      <w:r w:rsidRPr="00AC35DD">
        <w:rPr>
          <w:b/>
          <w:color w:val="auto"/>
          <w:szCs w:val="26"/>
        </w:rPr>
        <w:t xml:space="preserve">административных процедур (действий), требования к порядку их выполнения, </w:t>
      </w:r>
    </w:p>
    <w:p w:rsidR="001E5649" w:rsidRPr="00AC35DD" w:rsidRDefault="001E5649" w:rsidP="001E5649">
      <w:pPr>
        <w:spacing w:after="0" w:line="240" w:lineRule="auto"/>
        <w:ind w:right="-50" w:firstLine="0"/>
        <w:jc w:val="center"/>
        <w:rPr>
          <w:b/>
          <w:color w:val="auto"/>
          <w:szCs w:val="26"/>
        </w:rPr>
      </w:pPr>
      <w:r w:rsidRPr="00AC35DD">
        <w:rPr>
          <w:b/>
          <w:color w:val="auto"/>
          <w:szCs w:val="26"/>
        </w:rPr>
        <w:t xml:space="preserve">в том числе особенности выполнения административных процедур (действий) </w:t>
      </w:r>
    </w:p>
    <w:p w:rsidR="001E5649" w:rsidRPr="00AC35DD" w:rsidRDefault="001E5649" w:rsidP="001E5649">
      <w:pPr>
        <w:spacing w:after="0" w:line="240" w:lineRule="auto"/>
        <w:ind w:right="-50" w:firstLine="0"/>
        <w:jc w:val="center"/>
        <w:rPr>
          <w:b/>
          <w:color w:val="auto"/>
          <w:szCs w:val="26"/>
        </w:rPr>
      </w:pPr>
      <w:r w:rsidRPr="00AC35DD">
        <w:rPr>
          <w:b/>
          <w:color w:val="auto"/>
          <w:szCs w:val="26"/>
        </w:rPr>
        <w:t>в электронной форме</w:t>
      </w:r>
    </w:p>
    <w:p w:rsidR="00CA182E" w:rsidRPr="00AC35DD" w:rsidRDefault="00CA182E" w:rsidP="00C27CFB">
      <w:pPr>
        <w:tabs>
          <w:tab w:val="left" w:pos="993"/>
        </w:tabs>
        <w:spacing w:after="0" w:line="240" w:lineRule="auto"/>
        <w:ind w:right="-50"/>
        <w:rPr>
          <w:color w:val="auto"/>
          <w:szCs w:val="26"/>
        </w:rPr>
      </w:pPr>
    </w:p>
    <w:p w:rsidR="005A3EF1" w:rsidRPr="00AC35DD" w:rsidRDefault="005A3EF1" w:rsidP="005A3EF1">
      <w:pPr>
        <w:tabs>
          <w:tab w:val="left" w:pos="993"/>
        </w:tabs>
        <w:spacing w:after="0" w:line="240" w:lineRule="auto"/>
        <w:ind w:right="-50"/>
        <w:jc w:val="center"/>
        <w:rPr>
          <w:color w:val="auto"/>
          <w:szCs w:val="26"/>
        </w:rPr>
      </w:pPr>
      <w:r w:rsidRPr="00AC35DD">
        <w:rPr>
          <w:color w:val="auto"/>
          <w:szCs w:val="26"/>
        </w:rPr>
        <w:t xml:space="preserve">3.1. </w:t>
      </w:r>
      <w:r w:rsidRPr="00AC35DD">
        <w:rPr>
          <w:b/>
          <w:color w:val="auto"/>
          <w:szCs w:val="26"/>
        </w:rPr>
        <w:t>Перечень осуществляемых при предоставлении муниципальной услуги административных процедур</w:t>
      </w:r>
    </w:p>
    <w:p w:rsidR="005A3EF1" w:rsidRPr="00AC35DD" w:rsidRDefault="005A3EF1" w:rsidP="005A3EF1">
      <w:pPr>
        <w:tabs>
          <w:tab w:val="left" w:pos="993"/>
        </w:tabs>
        <w:spacing w:after="0" w:line="240" w:lineRule="auto"/>
        <w:ind w:right="-50"/>
        <w:rPr>
          <w:color w:val="auto"/>
          <w:szCs w:val="26"/>
        </w:rPr>
      </w:pPr>
      <w:r w:rsidRPr="00AC35DD">
        <w:rPr>
          <w:color w:val="auto"/>
          <w:szCs w:val="26"/>
        </w:rPr>
        <w:t>Перечень осуществляемых при предоставлении муниципальной услуги административных процедур:</w:t>
      </w:r>
    </w:p>
    <w:p w:rsidR="005A3EF1" w:rsidRPr="00AC35DD" w:rsidRDefault="005A3EF1" w:rsidP="005A3EF1">
      <w:pPr>
        <w:tabs>
          <w:tab w:val="left" w:pos="993"/>
        </w:tabs>
        <w:spacing w:after="0" w:line="240" w:lineRule="auto"/>
        <w:ind w:right="-50"/>
        <w:rPr>
          <w:color w:val="auto"/>
          <w:szCs w:val="26"/>
        </w:rPr>
      </w:pPr>
      <w:r w:rsidRPr="00AC35DD">
        <w:rPr>
          <w:color w:val="auto"/>
          <w:szCs w:val="26"/>
        </w:rPr>
        <w:t>1)</w:t>
      </w:r>
      <w:r w:rsidRPr="00AC35DD">
        <w:rPr>
          <w:color w:val="auto"/>
          <w:szCs w:val="26"/>
        </w:rPr>
        <w:tab/>
        <w:t>прием заявления и прилагаемых документов, принятие решения об отказе в приеме заявления и документов и (или) информации, регистрация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w:t>
      </w:r>
    </w:p>
    <w:p w:rsidR="005A3EF1" w:rsidRPr="00AC35DD" w:rsidRDefault="005A3EF1" w:rsidP="005A3EF1">
      <w:pPr>
        <w:tabs>
          <w:tab w:val="left" w:pos="993"/>
        </w:tabs>
        <w:spacing w:after="0" w:line="240" w:lineRule="auto"/>
        <w:ind w:right="-50"/>
        <w:rPr>
          <w:color w:val="auto"/>
          <w:szCs w:val="26"/>
        </w:rPr>
      </w:pPr>
      <w:proofErr w:type="gramStart"/>
      <w:r w:rsidRPr="00AC35DD">
        <w:rPr>
          <w:color w:val="auto"/>
          <w:szCs w:val="26"/>
        </w:rPr>
        <w:t>2)</w:t>
      </w:r>
      <w:r w:rsidRPr="00AC35DD">
        <w:rPr>
          <w:color w:val="auto"/>
          <w:szCs w:val="26"/>
        </w:rPr>
        <w:tab/>
        <w:t>рассмотрение заявления и прилагаемых документов, направление межведомственных запросов (в случае необходимости), принятие решения о регистрации заключения трудового договора, о регистрации факта прекращения трудового договора, в том числе в случае смерти работодателя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w:t>
      </w:r>
      <w:proofErr w:type="gramEnd"/>
      <w:r w:rsidRPr="00AC35DD">
        <w:rPr>
          <w:color w:val="auto"/>
          <w:szCs w:val="26"/>
        </w:rPr>
        <w:t xml:space="preserve"> </w:t>
      </w:r>
      <w:proofErr w:type="gramStart"/>
      <w:r w:rsidRPr="00AC35DD">
        <w:rPr>
          <w:color w:val="auto"/>
          <w:szCs w:val="26"/>
        </w:rPr>
        <w:t>с частью третьей статьи 307 Трудового кодекса, об исправлении допущенных опечаток и (или) ошибок, в выданных в результате предоставления муниципальной услуги документах, о выдаче дубликата документа, выданного по результату ранее предоставленной муниципальной услуги или принятие решения об отказе в предоставлении муниципальной услуги, подготовка и подписание результата предоставления муниципальной услуги, регистрация трудового договора в журнале уведомительной регистрации трудовых договоров, заключенных (прекращенных</w:t>
      </w:r>
      <w:proofErr w:type="gramEnd"/>
      <w:r w:rsidRPr="00AC35DD">
        <w:rPr>
          <w:color w:val="auto"/>
          <w:szCs w:val="26"/>
        </w:rPr>
        <w:t xml:space="preserve">) работодателем - физическим лицом, не являющимся индивидуальным </w:t>
      </w:r>
      <w:r w:rsidRPr="00AC35DD">
        <w:rPr>
          <w:color w:val="auto"/>
          <w:szCs w:val="26"/>
        </w:rPr>
        <w:lastRenderedPageBreak/>
        <w:t>предпринимателем, с работником на территории муниципального образования город Краснодар и проставление штампа на обороте последнего листа трудового договора;</w:t>
      </w:r>
    </w:p>
    <w:p w:rsidR="005A3EF1" w:rsidRPr="00AC35DD" w:rsidRDefault="005A3EF1" w:rsidP="005A3EF1">
      <w:pPr>
        <w:tabs>
          <w:tab w:val="left" w:pos="993"/>
        </w:tabs>
        <w:spacing w:after="0" w:line="240" w:lineRule="auto"/>
        <w:ind w:right="-50"/>
        <w:rPr>
          <w:color w:val="auto"/>
          <w:szCs w:val="26"/>
        </w:rPr>
      </w:pPr>
      <w:r w:rsidRPr="00AC35DD">
        <w:rPr>
          <w:color w:val="auto"/>
          <w:szCs w:val="26"/>
        </w:rPr>
        <w:t>3)</w:t>
      </w:r>
      <w:r w:rsidRPr="00AC35DD">
        <w:rPr>
          <w:color w:val="auto"/>
          <w:szCs w:val="26"/>
        </w:rPr>
        <w:tab/>
        <w:t>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 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 Единого портала).</w:t>
      </w:r>
    </w:p>
    <w:p w:rsidR="005A3EF1" w:rsidRPr="00AC35DD" w:rsidRDefault="005A3EF1" w:rsidP="005A3EF1">
      <w:pPr>
        <w:tabs>
          <w:tab w:val="left" w:pos="993"/>
        </w:tabs>
        <w:spacing w:after="0" w:line="240" w:lineRule="auto"/>
        <w:ind w:right="-50"/>
        <w:jc w:val="center"/>
        <w:rPr>
          <w:b/>
          <w:color w:val="auto"/>
          <w:szCs w:val="26"/>
        </w:rPr>
      </w:pPr>
    </w:p>
    <w:p w:rsidR="005A3EF1" w:rsidRPr="00AC35DD" w:rsidRDefault="005A3EF1" w:rsidP="005A3EF1">
      <w:pPr>
        <w:tabs>
          <w:tab w:val="left" w:pos="993"/>
        </w:tabs>
        <w:spacing w:after="0" w:line="240" w:lineRule="auto"/>
        <w:ind w:right="-50"/>
        <w:jc w:val="center"/>
        <w:rPr>
          <w:b/>
          <w:color w:val="auto"/>
          <w:szCs w:val="26"/>
        </w:rPr>
      </w:pPr>
      <w:r w:rsidRPr="00AC35DD">
        <w:rPr>
          <w:b/>
          <w:color w:val="auto"/>
          <w:szCs w:val="26"/>
        </w:rPr>
        <w:t>3.2. Описание административных процедур, осуществляемых при предоставлении муниципальной услуги</w:t>
      </w:r>
    </w:p>
    <w:p w:rsidR="005A3EF1" w:rsidRPr="00AC35DD" w:rsidRDefault="005A3EF1" w:rsidP="005A3EF1">
      <w:pPr>
        <w:tabs>
          <w:tab w:val="left" w:pos="993"/>
        </w:tabs>
        <w:spacing w:after="0" w:line="240" w:lineRule="auto"/>
        <w:ind w:right="-50"/>
        <w:jc w:val="center"/>
        <w:rPr>
          <w:b/>
          <w:color w:val="auto"/>
          <w:szCs w:val="26"/>
        </w:rPr>
      </w:pPr>
    </w:p>
    <w:p w:rsidR="005A3EF1" w:rsidRPr="00AC35DD" w:rsidRDefault="005A3EF1" w:rsidP="005A3EF1">
      <w:pPr>
        <w:tabs>
          <w:tab w:val="left" w:pos="993"/>
        </w:tabs>
        <w:spacing w:after="0" w:line="240" w:lineRule="auto"/>
        <w:ind w:right="-50"/>
        <w:rPr>
          <w:color w:val="auto"/>
          <w:szCs w:val="26"/>
        </w:rPr>
      </w:pPr>
      <w:proofErr w:type="gramStart"/>
      <w:r w:rsidRPr="00AC35DD">
        <w:rPr>
          <w:color w:val="auto"/>
          <w:szCs w:val="26"/>
        </w:rPr>
        <w:t>Настоящим регламентом не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w:t>
      </w:r>
      <w:proofErr w:type="gramEnd"/>
      <w:r w:rsidRPr="00AC35DD">
        <w:rPr>
          <w:color w:val="auto"/>
          <w:szCs w:val="26"/>
        </w:rPr>
        <w:t xml:space="preserve">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rsidR="005A3EF1" w:rsidRPr="00AC35DD" w:rsidRDefault="005A3EF1" w:rsidP="005A3EF1">
      <w:pPr>
        <w:tabs>
          <w:tab w:val="left" w:pos="993"/>
        </w:tabs>
        <w:spacing w:after="0" w:line="240" w:lineRule="auto"/>
        <w:ind w:right="-50"/>
        <w:rPr>
          <w:color w:val="auto"/>
          <w:szCs w:val="26"/>
        </w:rPr>
      </w:pPr>
    </w:p>
    <w:p w:rsidR="005A3EF1" w:rsidRPr="00AC35DD" w:rsidRDefault="005A3EF1" w:rsidP="005A3EF1">
      <w:pPr>
        <w:tabs>
          <w:tab w:val="left" w:pos="993"/>
        </w:tabs>
        <w:spacing w:after="0" w:line="240" w:lineRule="auto"/>
        <w:ind w:right="-50"/>
        <w:jc w:val="center"/>
        <w:rPr>
          <w:b/>
          <w:color w:val="auto"/>
          <w:szCs w:val="26"/>
        </w:rPr>
      </w:pPr>
      <w:r w:rsidRPr="00AC35DD">
        <w:rPr>
          <w:color w:val="auto"/>
          <w:szCs w:val="26"/>
        </w:rPr>
        <w:t xml:space="preserve">3.3. </w:t>
      </w:r>
      <w:r w:rsidRPr="00AC35DD">
        <w:rPr>
          <w:b/>
          <w:color w:val="auto"/>
          <w:szCs w:val="26"/>
        </w:rPr>
        <w:t>Описание муниципальной услуги в упреждающем (</w:t>
      </w:r>
      <w:proofErr w:type="spellStart"/>
      <w:r w:rsidRPr="00AC35DD">
        <w:rPr>
          <w:b/>
          <w:color w:val="auto"/>
          <w:szCs w:val="26"/>
        </w:rPr>
        <w:t>проактивном</w:t>
      </w:r>
      <w:proofErr w:type="spellEnd"/>
      <w:r w:rsidRPr="00AC35DD">
        <w:rPr>
          <w:b/>
          <w:color w:val="auto"/>
          <w:szCs w:val="26"/>
        </w:rPr>
        <w:t>) режиме</w:t>
      </w:r>
    </w:p>
    <w:p w:rsidR="005A3EF1" w:rsidRPr="00AC35DD" w:rsidRDefault="005A3EF1" w:rsidP="005A3EF1">
      <w:pPr>
        <w:tabs>
          <w:tab w:val="left" w:pos="993"/>
        </w:tabs>
        <w:spacing w:after="0" w:line="240" w:lineRule="auto"/>
        <w:ind w:right="-50"/>
        <w:jc w:val="center"/>
        <w:rPr>
          <w:color w:val="auto"/>
          <w:szCs w:val="26"/>
        </w:rPr>
      </w:pPr>
    </w:p>
    <w:p w:rsidR="00CA182E" w:rsidRPr="00AC35DD" w:rsidRDefault="005A3EF1" w:rsidP="005A3EF1">
      <w:pPr>
        <w:tabs>
          <w:tab w:val="left" w:pos="993"/>
        </w:tabs>
        <w:spacing w:after="0" w:line="240" w:lineRule="auto"/>
        <w:ind w:right="-50"/>
        <w:rPr>
          <w:color w:val="auto"/>
          <w:szCs w:val="26"/>
        </w:rPr>
      </w:pPr>
      <w:r w:rsidRPr="00AC35DD">
        <w:rPr>
          <w:color w:val="auto"/>
          <w:szCs w:val="26"/>
        </w:rPr>
        <w:t>Предоставление муниципальной услуги в упреждающем (</w:t>
      </w:r>
      <w:proofErr w:type="spellStart"/>
      <w:r w:rsidRPr="00AC35DD">
        <w:rPr>
          <w:color w:val="auto"/>
          <w:szCs w:val="26"/>
        </w:rPr>
        <w:t>проактивном</w:t>
      </w:r>
      <w:proofErr w:type="spellEnd"/>
      <w:r w:rsidRPr="00AC35DD">
        <w:rPr>
          <w:color w:val="auto"/>
          <w:szCs w:val="26"/>
        </w:rPr>
        <w:t>) режиме не осуществляется.</w:t>
      </w:r>
    </w:p>
    <w:p w:rsidR="005A3EF1" w:rsidRPr="00AC35DD" w:rsidRDefault="005A3EF1" w:rsidP="005A3EF1">
      <w:pPr>
        <w:tabs>
          <w:tab w:val="left" w:pos="993"/>
        </w:tabs>
        <w:spacing w:after="0" w:line="240" w:lineRule="auto"/>
        <w:ind w:right="-50"/>
        <w:rPr>
          <w:color w:val="auto"/>
          <w:szCs w:val="26"/>
        </w:rPr>
      </w:pPr>
    </w:p>
    <w:p w:rsidR="005A3EF1" w:rsidRPr="00AC35DD" w:rsidRDefault="005A3EF1" w:rsidP="005A3EF1">
      <w:pPr>
        <w:tabs>
          <w:tab w:val="left" w:pos="993"/>
        </w:tabs>
        <w:spacing w:after="0" w:line="240" w:lineRule="auto"/>
        <w:ind w:right="-50"/>
        <w:jc w:val="center"/>
        <w:rPr>
          <w:b/>
          <w:color w:val="auto"/>
          <w:szCs w:val="26"/>
        </w:rPr>
      </w:pPr>
      <w:r w:rsidRPr="00AC35DD">
        <w:rPr>
          <w:color w:val="auto"/>
          <w:szCs w:val="26"/>
        </w:rPr>
        <w:t xml:space="preserve">3.4. </w:t>
      </w:r>
      <w:r w:rsidRPr="00AC35DD">
        <w:rPr>
          <w:b/>
          <w:color w:val="auto"/>
          <w:szCs w:val="26"/>
        </w:rPr>
        <w:t>Способы информирования заявителя об изменении статуса рассмотрения запроса о предоставлении муниципальной услуги</w:t>
      </w:r>
    </w:p>
    <w:p w:rsidR="005A3EF1" w:rsidRPr="00AC35DD" w:rsidRDefault="005A3EF1" w:rsidP="005A3EF1">
      <w:pPr>
        <w:tabs>
          <w:tab w:val="left" w:pos="993"/>
        </w:tabs>
        <w:spacing w:after="0" w:line="240" w:lineRule="auto"/>
        <w:ind w:right="-50"/>
        <w:jc w:val="center"/>
        <w:rPr>
          <w:color w:val="auto"/>
          <w:szCs w:val="26"/>
        </w:rPr>
      </w:pPr>
    </w:p>
    <w:p w:rsidR="005A3EF1" w:rsidRPr="00AC35DD" w:rsidRDefault="005A3EF1" w:rsidP="005A3EF1">
      <w:pPr>
        <w:tabs>
          <w:tab w:val="left" w:pos="993"/>
        </w:tabs>
        <w:spacing w:after="0" w:line="240" w:lineRule="auto"/>
        <w:ind w:right="-50"/>
        <w:rPr>
          <w:color w:val="auto"/>
          <w:szCs w:val="26"/>
        </w:rPr>
      </w:pPr>
      <w:r w:rsidRPr="00AC35DD">
        <w:rPr>
          <w:color w:val="auto"/>
          <w:szCs w:val="26"/>
        </w:rPr>
        <w:t>Для заявителей обеспечивается возможность осуществлять с использованием Единого портала получение</w:t>
      </w:r>
      <w:r w:rsidRPr="00AC35DD">
        <w:rPr>
          <w:color w:val="auto"/>
          <w:sz w:val="28"/>
          <w:szCs w:val="26"/>
        </w:rPr>
        <w:t xml:space="preserve"> </w:t>
      </w:r>
      <w:r w:rsidRPr="00AC35DD">
        <w:rPr>
          <w:color w:val="auto"/>
          <w:szCs w:val="26"/>
        </w:rPr>
        <w:t>сведений о ходе выполнения запроса о предоставлении муниципальной услуги.</w:t>
      </w:r>
    </w:p>
    <w:p w:rsidR="005A3EF1" w:rsidRPr="00AC35DD" w:rsidRDefault="005A3EF1" w:rsidP="005A3EF1">
      <w:pPr>
        <w:tabs>
          <w:tab w:val="left" w:pos="993"/>
        </w:tabs>
        <w:spacing w:after="0" w:line="240" w:lineRule="auto"/>
        <w:ind w:right="-50"/>
        <w:rPr>
          <w:color w:val="auto"/>
          <w:szCs w:val="26"/>
        </w:rPr>
      </w:pPr>
      <w:r w:rsidRPr="00AC35DD">
        <w:rPr>
          <w:color w:val="auto"/>
          <w:szCs w:val="26"/>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w:t>
      </w:r>
    </w:p>
    <w:p w:rsidR="005A3EF1" w:rsidRPr="00AC35DD" w:rsidRDefault="005A3EF1" w:rsidP="005A3EF1">
      <w:pPr>
        <w:tabs>
          <w:tab w:val="left" w:pos="993"/>
        </w:tabs>
        <w:spacing w:after="0" w:line="240" w:lineRule="auto"/>
        <w:ind w:right="-50"/>
        <w:rPr>
          <w:color w:val="auto"/>
          <w:szCs w:val="26"/>
        </w:rPr>
      </w:pPr>
      <w:r w:rsidRPr="00AC35DD">
        <w:rPr>
          <w:color w:val="auto"/>
          <w:szCs w:val="26"/>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5A3EF1" w:rsidRPr="00AC35DD" w:rsidRDefault="005A3EF1" w:rsidP="005A3EF1">
      <w:pPr>
        <w:tabs>
          <w:tab w:val="left" w:pos="993"/>
        </w:tabs>
        <w:spacing w:after="0" w:line="240" w:lineRule="auto"/>
        <w:ind w:right="-50"/>
        <w:rPr>
          <w:color w:val="auto"/>
          <w:szCs w:val="26"/>
        </w:rPr>
      </w:pPr>
      <w:r w:rsidRPr="00AC35DD">
        <w:rPr>
          <w:color w:val="auto"/>
          <w:szCs w:val="26"/>
        </w:rPr>
        <w:t>При предоставлении муниципальной услуги в электронной форме заявителю направляется:</w:t>
      </w:r>
    </w:p>
    <w:p w:rsidR="005A3EF1" w:rsidRPr="00AC35DD" w:rsidRDefault="005A3EF1" w:rsidP="005A3EF1">
      <w:pPr>
        <w:tabs>
          <w:tab w:val="left" w:pos="993"/>
        </w:tabs>
        <w:spacing w:after="0" w:line="240" w:lineRule="auto"/>
        <w:ind w:right="-50"/>
        <w:rPr>
          <w:color w:val="auto"/>
          <w:szCs w:val="26"/>
        </w:rPr>
      </w:pPr>
      <w:r w:rsidRPr="00AC35DD">
        <w:rPr>
          <w:color w:val="auto"/>
          <w:szCs w:val="26"/>
        </w:rPr>
        <w:t>а)</w:t>
      </w:r>
      <w:r w:rsidRPr="00AC35DD">
        <w:rPr>
          <w:color w:val="auto"/>
          <w:szCs w:val="26"/>
        </w:rPr>
        <w:tab/>
        <w:t>уведомление о приеме и регистрации запроса и иных документов, необходимых для предоставления муниципальной услуги;</w:t>
      </w:r>
    </w:p>
    <w:p w:rsidR="005A3EF1" w:rsidRPr="00AC35DD" w:rsidRDefault="005A3EF1" w:rsidP="005A3EF1">
      <w:pPr>
        <w:tabs>
          <w:tab w:val="left" w:pos="993"/>
        </w:tabs>
        <w:spacing w:after="0" w:line="240" w:lineRule="auto"/>
        <w:ind w:right="-50"/>
        <w:rPr>
          <w:color w:val="auto"/>
          <w:szCs w:val="26"/>
        </w:rPr>
      </w:pPr>
      <w:r w:rsidRPr="00AC35DD">
        <w:rPr>
          <w:color w:val="auto"/>
          <w:szCs w:val="26"/>
        </w:rPr>
        <w:t>б)</w:t>
      </w:r>
      <w:r w:rsidRPr="00AC35DD">
        <w:rPr>
          <w:color w:val="auto"/>
          <w:szCs w:val="26"/>
        </w:rPr>
        <w:tab/>
        <w:t>уведомление о начале процедуры предоставления муниципальной услуги;</w:t>
      </w:r>
    </w:p>
    <w:p w:rsidR="005A3EF1" w:rsidRPr="00AC35DD" w:rsidRDefault="005A3EF1" w:rsidP="005A3EF1">
      <w:pPr>
        <w:tabs>
          <w:tab w:val="left" w:pos="993"/>
        </w:tabs>
        <w:spacing w:after="0" w:line="240" w:lineRule="auto"/>
        <w:ind w:right="-50"/>
        <w:rPr>
          <w:color w:val="auto"/>
          <w:szCs w:val="26"/>
        </w:rPr>
      </w:pPr>
      <w:r w:rsidRPr="00AC35DD">
        <w:rPr>
          <w:color w:val="auto"/>
          <w:szCs w:val="26"/>
        </w:rPr>
        <w:lastRenderedPageBreak/>
        <w:t>в)</w:t>
      </w:r>
      <w:r w:rsidRPr="00AC35DD">
        <w:rPr>
          <w:color w:val="auto"/>
          <w:szCs w:val="26"/>
        </w:rPr>
        <w:tab/>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5A3EF1" w:rsidRPr="00AC35DD" w:rsidRDefault="005A3EF1" w:rsidP="005A3EF1">
      <w:pPr>
        <w:tabs>
          <w:tab w:val="left" w:pos="993"/>
        </w:tabs>
        <w:spacing w:after="0" w:line="240" w:lineRule="auto"/>
        <w:ind w:right="-50"/>
        <w:rPr>
          <w:color w:val="auto"/>
          <w:szCs w:val="26"/>
        </w:rPr>
      </w:pPr>
      <w:r w:rsidRPr="00AC35DD">
        <w:rPr>
          <w:color w:val="auto"/>
          <w:szCs w:val="26"/>
        </w:rPr>
        <w:t>г)</w:t>
      </w:r>
      <w:r w:rsidRPr="00AC35DD">
        <w:rPr>
          <w:color w:val="auto"/>
          <w:szCs w:val="26"/>
        </w:rPr>
        <w:tab/>
        <w:t>уведомление о результатах рассмотрения документов, необходимых для предоставления муниципальной услуги;</w:t>
      </w:r>
    </w:p>
    <w:p w:rsidR="005A3EF1" w:rsidRPr="00AC35DD" w:rsidRDefault="005A3EF1" w:rsidP="005A3EF1">
      <w:pPr>
        <w:tabs>
          <w:tab w:val="left" w:pos="993"/>
        </w:tabs>
        <w:spacing w:after="0" w:line="240" w:lineRule="auto"/>
        <w:ind w:right="-50"/>
        <w:rPr>
          <w:color w:val="auto"/>
          <w:szCs w:val="26"/>
        </w:rPr>
      </w:pPr>
      <w:r w:rsidRPr="00AC35DD">
        <w:rPr>
          <w:color w:val="auto"/>
          <w:szCs w:val="26"/>
        </w:rPr>
        <w:t>д)</w:t>
      </w:r>
      <w:r w:rsidRPr="00AC35DD">
        <w:rPr>
          <w:color w:val="auto"/>
          <w:szCs w:val="26"/>
        </w:rPr>
        <w:tab/>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5A3EF1" w:rsidRPr="00AC35DD" w:rsidRDefault="005A3EF1" w:rsidP="005A3EF1">
      <w:pPr>
        <w:tabs>
          <w:tab w:val="left" w:pos="993"/>
        </w:tabs>
        <w:spacing w:after="0" w:line="240" w:lineRule="auto"/>
        <w:ind w:right="-50"/>
        <w:rPr>
          <w:color w:val="auto"/>
          <w:szCs w:val="26"/>
        </w:rPr>
      </w:pPr>
      <w:r w:rsidRPr="00AC35DD">
        <w:rPr>
          <w:color w:val="auto"/>
          <w:szCs w:val="26"/>
        </w:rPr>
        <w:t>е)</w:t>
      </w:r>
      <w:r w:rsidRPr="00AC35DD">
        <w:rPr>
          <w:color w:val="auto"/>
          <w:szCs w:val="26"/>
        </w:rPr>
        <w:tab/>
        <w:t>уведомление о мотивированном отказе в предоставлении муниципальной услуги.</w:t>
      </w:r>
    </w:p>
    <w:p w:rsidR="00CA182E" w:rsidRPr="00AC35DD" w:rsidRDefault="00CA182E" w:rsidP="00C27CFB">
      <w:pPr>
        <w:tabs>
          <w:tab w:val="left" w:pos="993"/>
        </w:tabs>
        <w:spacing w:after="0" w:line="240" w:lineRule="auto"/>
        <w:ind w:right="-50"/>
        <w:rPr>
          <w:color w:val="auto"/>
          <w:szCs w:val="26"/>
        </w:rPr>
      </w:pPr>
    </w:p>
    <w:p w:rsidR="00CA182E" w:rsidRPr="00AC35DD" w:rsidRDefault="00CA182E" w:rsidP="00C27CFB">
      <w:pPr>
        <w:tabs>
          <w:tab w:val="left" w:pos="993"/>
        </w:tabs>
        <w:spacing w:after="0" w:line="240" w:lineRule="auto"/>
        <w:ind w:right="-50"/>
        <w:rPr>
          <w:color w:val="auto"/>
          <w:szCs w:val="26"/>
        </w:rPr>
      </w:pPr>
    </w:p>
    <w:p w:rsidR="00CA182E" w:rsidRPr="00AC35DD" w:rsidRDefault="00CA182E" w:rsidP="00C27CFB">
      <w:pPr>
        <w:tabs>
          <w:tab w:val="left" w:pos="993"/>
        </w:tabs>
        <w:spacing w:after="0" w:line="240" w:lineRule="auto"/>
        <w:ind w:right="-50"/>
        <w:rPr>
          <w:color w:val="auto"/>
          <w:szCs w:val="26"/>
        </w:rPr>
      </w:pPr>
    </w:p>
    <w:p w:rsidR="00CA182E" w:rsidRPr="00AC35DD" w:rsidRDefault="00CA182E" w:rsidP="00C27CFB">
      <w:pPr>
        <w:tabs>
          <w:tab w:val="left" w:pos="993"/>
        </w:tabs>
        <w:spacing w:after="0" w:line="240" w:lineRule="auto"/>
        <w:ind w:right="-50"/>
        <w:rPr>
          <w:color w:val="auto"/>
          <w:szCs w:val="26"/>
        </w:rPr>
      </w:pPr>
    </w:p>
    <w:p w:rsidR="00CA182E" w:rsidRPr="00AC35DD" w:rsidRDefault="00CA182E" w:rsidP="00C27CFB">
      <w:pPr>
        <w:tabs>
          <w:tab w:val="left" w:pos="993"/>
        </w:tabs>
        <w:spacing w:after="0" w:line="240" w:lineRule="auto"/>
        <w:ind w:right="-50"/>
        <w:rPr>
          <w:color w:val="auto"/>
          <w:szCs w:val="26"/>
        </w:rPr>
      </w:pPr>
    </w:p>
    <w:p w:rsidR="00CA182E" w:rsidRPr="00AC35DD" w:rsidRDefault="00CA182E" w:rsidP="00C27CFB">
      <w:pPr>
        <w:tabs>
          <w:tab w:val="left" w:pos="993"/>
        </w:tabs>
        <w:spacing w:after="0" w:line="240" w:lineRule="auto"/>
        <w:ind w:right="-50"/>
        <w:rPr>
          <w:color w:val="auto"/>
          <w:szCs w:val="26"/>
        </w:rPr>
      </w:pPr>
    </w:p>
    <w:p w:rsidR="007036E7" w:rsidRPr="00AC35DD" w:rsidRDefault="007036E7" w:rsidP="00A33834">
      <w:pPr>
        <w:spacing w:after="0" w:line="240" w:lineRule="auto"/>
        <w:ind w:left="4851" w:firstLine="105"/>
        <w:rPr>
          <w:color w:val="auto"/>
          <w:sz w:val="20"/>
          <w:szCs w:val="20"/>
        </w:rPr>
      </w:pPr>
    </w:p>
    <w:p w:rsidR="007036E7" w:rsidRPr="00AC35DD" w:rsidRDefault="007036E7" w:rsidP="00A33834">
      <w:pPr>
        <w:spacing w:after="0" w:line="240" w:lineRule="auto"/>
        <w:ind w:left="4851" w:firstLine="105"/>
        <w:rPr>
          <w:color w:val="auto"/>
          <w:sz w:val="20"/>
          <w:szCs w:val="20"/>
        </w:rPr>
      </w:pPr>
    </w:p>
    <w:p w:rsidR="007036E7" w:rsidRPr="00AC35DD" w:rsidRDefault="007036E7" w:rsidP="00A33834">
      <w:pPr>
        <w:spacing w:after="0" w:line="240" w:lineRule="auto"/>
        <w:ind w:left="4851" w:firstLine="105"/>
        <w:rPr>
          <w:color w:val="auto"/>
          <w:sz w:val="20"/>
          <w:szCs w:val="20"/>
        </w:rPr>
      </w:pPr>
    </w:p>
    <w:p w:rsidR="007036E7" w:rsidRPr="00AC35DD" w:rsidRDefault="007036E7" w:rsidP="00A33834">
      <w:pPr>
        <w:spacing w:after="0" w:line="240" w:lineRule="auto"/>
        <w:ind w:left="4851" w:firstLine="105"/>
        <w:rPr>
          <w:color w:val="auto"/>
          <w:sz w:val="20"/>
          <w:szCs w:val="20"/>
        </w:rPr>
      </w:pPr>
    </w:p>
    <w:p w:rsidR="007036E7" w:rsidRPr="00AC35DD" w:rsidRDefault="007036E7" w:rsidP="00A33834">
      <w:pPr>
        <w:spacing w:after="0" w:line="240" w:lineRule="auto"/>
        <w:ind w:left="4851" w:firstLine="105"/>
        <w:rPr>
          <w:color w:val="auto"/>
          <w:sz w:val="20"/>
          <w:szCs w:val="20"/>
        </w:rPr>
      </w:pPr>
    </w:p>
    <w:p w:rsidR="007036E7" w:rsidRPr="00AC35DD" w:rsidRDefault="007036E7" w:rsidP="00A33834">
      <w:pPr>
        <w:spacing w:after="0" w:line="240" w:lineRule="auto"/>
        <w:ind w:left="4851" w:firstLine="105"/>
        <w:rPr>
          <w:color w:val="auto"/>
          <w:sz w:val="20"/>
          <w:szCs w:val="20"/>
        </w:rPr>
      </w:pPr>
    </w:p>
    <w:p w:rsidR="007036E7" w:rsidRPr="00AC35DD" w:rsidRDefault="007036E7" w:rsidP="00A33834">
      <w:pPr>
        <w:spacing w:after="0" w:line="240" w:lineRule="auto"/>
        <w:ind w:left="4851" w:firstLine="105"/>
        <w:rPr>
          <w:color w:val="auto"/>
          <w:sz w:val="20"/>
          <w:szCs w:val="20"/>
        </w:rPr>
      </w:pPr>
    </w:p>
    <w:p w:rsidR="007036E7" w:rsidRPr="00AC35DD" w:rsidRDefault="007036E7" w:rsidP="00A33834">
      <w:pPr>
        <w:spacing w:after="0" w:line="240" w:lineRule="auto"/>
        <w:ind w:left="4851" w:firstLine="105"/>
        <w:rPr>
          <w:color w:val="auto"/>
          <w:sz w:val="20"/>
          <w:szCs w:val="20"/>
        </w:rPr>
      </w:pPr>
    </w:p>
    <w:p w:rsidR="007036E7" w:rsidRPr="00AC35DD" w:rsidRDefault="007036E7" w:rsidP="00A33834">
      <w:pPr>
        <w:spacing w:after="0" w:line="240" w:lineRule="auto"/>
        <w:ind w:left="4851" w:firstLine="105"/>
        <w:rPr>
          <w:color w:val="auto"/>
          <w:sz w:val="20"/>
          <w:szCs w:val="20"/>
        </w:rPr>
      </w:pPr>
    </w:p>
    <w:p w:rsidR="007036E7" w:rsidRPr="00AC35DD" w:rsidRDefault="007036E7" w:rsidP="00A33834">
      <w:pPr>
        <w:spacing w:after="0" w:line="240" w:lineRule="auto"/>
        <w:ind w:left="4851" w:firstLine="105"/>
        <w:rPr>
          <w:color w:val="auto"/>
          <w:sz w:val="20"/>
          <w:szCs w:val="20"/>
        </w:rPr>
      </w:pPr>
    </w:p>
    <w:p w:rsidR="007036E7" w:rsidRPr="00AC35DD" w:rsidRDefault="007036E7" w:rsidP="00A33834">
      <w:pPr>
        <w:spacing w:after="0" w:line="240" w:lineRule="auto"/>
        <w:ind w:left="4851" w:firstLine="105"/>
        <w:rPr>
          <w:color w:val="auto"/>
          <w:sz w:val="20"/>
          <w:szCs w:val="20"/>
        </w:rPr>
      </w:pPr>
    </w:p>
    <w:p w:rsidR="007036E7" w:rsidRPr="00AC35DD" w:rsidRDefault="007036E7" w:rsidP="00A33834">
      <w:pPr>
        <w:spacing w:after="0" w:line="240" w:lineRule="auto"/>
        <w:ind w:left="4851" w:firstLine="105"/>
        <w:rPr>
          <w:color w:val="auto"/>
          <w:sz w:val="20"/>
          <w:szCs w:val="20"/>
        </w:rPr>
      </w:pPr>
    </w:p>
    <w:p w:rsidR="007036E7" w:rsidRPr="00AC35DD" w:rsidRDefault="007036E7" w:rsidP="00A33834">
      <w:pPr>
        <w:spacing w:after="0" w:line="240" w:lineRule="auto"/>
        <w:ind w:left="4851" w:firstLine="105"/>
        <w:rPr>
          <w:color w:val="auto"/>
          <w:sz w:val="20"/>
          <w:szCs w:val="20"/>
        </w:rPr>
      </w:pPr>
    </w:p>
    <w:p w:rsidR="007036E7" w:rsidRPr="00AC35DD" w:rsidRDefault="007036E7" w:rsidP="00A33834">
      <w:pPr>
        <w:spacing w:after="0" w:line="240" w:lineRule="auto"/>
        <w:ind w:left="4851" w:firstLine="105"/>
        <w:rPr>
          <w:color w:val="auto"/>
          <w:sz w:val="20"/>
          <w:szCs w:val="20"/>
        </w:rPr>
      </w:pPr>
    </w:p>
    <w:p w:rsidR="007036E7" w:rsidRPr="00AC35DD" w:rsidRDefault="007036E7" w:rsidP="00A33834">
      <w:pPr>
        <w:spacing w:after="0" w:line="240" w:lineRule="auto"/>
        <w:ind w:left="4851" w:firstLine="105"/>
        <w:rPr>
          <w:color w:val="auto"/>
          <w:sz w:val="20"/>
          <w:szCs w:val="20"/>
        </w:rPr>
      </w:pPr>
    </w:p>
    <w:p w:rsidR="007036E7" w:rsidRPr="00AC35DD" w:rsidRDefault="007036E7" w:rsidP="00A33834">
      <w:pPr>
        <w:spacing w:after="0" w:line="240" w:lineRule="auto"/>
        <w:ind w:left="4851" w:firstLine="105"/>
        <w:rPr>
          <w:color w:val="auto"/>
          <w:sz w:val="20"/>
          <w:szCs w:val="20"/>
        </w:rPr>
      </w:pPr>
    </w:p>
    <w:p w:rsidR="007036E7" w:rsidRPr="00AC35DD" w:rsidRDefault="007036E7" w:rsidP="00A33834">
      <w:pPr>
        <w:spacing w:after="0" w:line="240" w:lineRule="auto"/>
        <w:ind w:left="4851" w:firstLine="105"/>
        <w:rPr>
          <w:color w:val="auto"/>
          <w:sz w:val="20"/>
          <w:szCs w:val="20"/>
        </w:rPr>
      </w:pPr>
    </w:p>
    <w:p w:rsidR="007036E7" w:rsidRPr="00AC35DD" w:rsidRDefault="007036E7" w:rsidP="00A33834">
      <w:pPr>
        <w:spacing w:after="0" w:line="240" w:lineRule="auto"/>
        <w:ind w:left="4851" w:firstLine="105"/>
        <w:rPr>
          <w:color w:val="auto"/>
          <w:sz w:val="20"/>
          <w:szCs w:val="20"/>
        </w:rPr>
      </w:pPr>
    </w:p>
    <w:p w:rsidR="007036E7" w:rsidRPr="00AC35DD" w:rsidRDefault="007036E7" w:rsidP="00A33834">
      <w:pPr>
        <w:spacing w:after="0" w:line="240" w:lineRule="auto"/>
        <w:ind w:left="4851" w:firstLine="105"/>
        <w:rPr>
          <w:color w:val="auto"/>
          <w:sz w:val="20"/>
          <w:szCs w:val="20"/>
        </w:rPr>
      </w:pPr>
    </w:p>
    <w:p w:rsidR="007036E7" w:rsidRPr="00AC35DD" w:rsidRDefault="007036E7" w:rsidP="00A33834">
      <w:pPr>
        <w:spacing w:after="0" w:line="240" w:lineRule="auto"/>
        <w:ind w:left="4851" w:firstLine="105"/>
        <w:rPr>
          <w:color w:val="auto"/>
          <w:sz w:val="20"/>
          <w:szCs w:val="20"/>
        </w:rPr>
      </w:pPr>
    </w:p>
    <w:p w:rsidR="007036E7" w:rsidRPr="00AC35DD" w:rsidRDefault="007036E7" w:rsidP="00A33834">
      <w:pPr>
        <w:spacing w:after="0" w:line="240" w:lineRule="auto"/>
        <w:ind w:left="4851" w:firstLine="105"/>
        <w:rPr>
          <w:color w:val="auto"/>
          <w:sz w:val="20"/>
          <w:szCs w:val="20"/>
        </w:rPr>
      </w:pPr>
    </w:p>
    <w:p w:rsidR="007036E7" w:rsidRPr="00AC35DD" w:rsidRDefault="007036E7" w:rsidP="00A33834">
      <w:pPr>
        <w:spacing w:after="0" w:line="240" w:lineRule="auto"/>
        <w:ind w:left="4851" w:firstLine="105"/>
        <w:rPr>
          <w:color w:val="auto"/>
          <w:sz w:val="20"/>
          <w:szCs w:val="20"/>
        </w:rPr>
      </w:pPr>
    </w:p>
    <w:p w:rsidR="007036E7" w:rsidRPr="00AC35DD" w:rsidRDefault="007036E7" w:rsidP="00A33834">
      <w:pPr>
        <w:spacing w:after="0" w:line="240" w:lineRule="auto"/>
        <w:ind w:left="4851" w:firstLine="105"/>
        <w:rPr>
          <w:color w:val="auto"/>
          <w:sz w:val="20"/>
          <w:szCs w:val="20"/>
        </w:rPr>
      </w:pPr>
    </w:p>
    <w:p w:rsidR="005A3EF1" w:rsidRPr="00AC35DD" w:rsidRDefault="005A3EF1" w:rsidP="00A33834">
      <w:pPr>
        <w:spacing w:after="0" w:line="240" w:lineRule="auto"/>
        <w:ind w:left="4851" w:firstLine="105"/>
        <w:rPr>
          <w:color w:val="auto"/>
          <w:sz w:val="20"/>
          <w:szCs w:val="20"/>
        </w:rPr>
      </w:pPr>
    </w:p>
    <w:p w:rsidR="005A3EF1" w:rsidRPr="00AC35DD" w:rsidRDefault="005A3EF1" w:rsidP="00A33834">
      <w:pPr>
        <w:spacing w:after="0" w:line="240" w:lineRule="auto"/>
        <w:ind w:left="4851" w:firstLine="105"/>
        <w:rPr>
          <w:color w:val="auto"/>
          <w:sz w:val="20"/>
          <w:szCs w:val="20"/>
        </w:rPr>
      </w:pPr>
    </w:p>
    <w:p w:rsidR="005A3EF1" w:rsidRPr="00AC35DD" w:rsidRDefault="005A3EF1" w:rsidP="00A33834">
      <w:pPr>
        <w:spacing w:after="0" w:line="240" w:lineRule="auto"/>
        <w:ind w:left="4851" w:firstLine="105"/>
        <w:rPr>
          <w:color w:val="auto"/>
          <w:sz w:val="20"/>
          <w:szCs w:val="20"/>
        </w:rPr>
      </w:pPr>
    </w:p>
    <w:p w:rsidR="005A3EF1" w:rsidRPr="00AC35DD" w:rsidRDefault="005A3EF1" w:rsidP="00A33834">
      <w:pPr>
        <w:spacing w:after="0" w:line="240" w:lineRule="auto"/>
        <w:ind w:left="4851" w:firstLine="105"/>
        <w:rPr>
          <w:color w:val="auto"/>
          <w:sz w:val="20"/>
          <w:szCs w:val="20"/>
        </w:rPr>
      </w:pPr>
    </w:p>
    <w:p w:rsidR="005A3EF1" w:rsidRPr="00AC35DD" w:rsidRDefault="005A3EF1" w:rsidP="00A33834">
      <w:pPr>
        <w:spacing w:after="0" w:line="240" w:lineRule="auto"/>
        <w:ind w:left="4851" w:firstLine="105"/>
        <w:rPr>
          <w:color w:val="auto"/>
          <w:sz w:val="20"/>
          <w:szCs w:val="20"/>
        </w:rPr>
      </w:pPr>
    </w:p>
    <w:p w:rsidR="007036E7" w:rsidRPr="00AC35DD" w:rsidRDefault="007036E7" w:rsidP="00A33834">
      <w:pPr>
        <w:spacing w:after="0" w:line="240" w:lineRule="auto"/>
        <w:ind w:left="4851" w:firstLine="105"/>
        <w:rPr>
          <w:color w:val="auto"/>
          <w:sz w:val="20"/>
          <w:szCs w:val="20"/>
        </w:rPr>
      </w:pPr>
    </w:p>
    <w:p w:rsidR="007036E7" w:rsidRPr="00AC35DD" w:rsidRDefault="007036E7" w:rsidP="00A33834">
      <w:pPr>
        <w:spacing w:after="0" w:line="240" w:lineRule="auto"/>
        <w:ind w:left="4851" w:firstLine="105"/>
        <w:rPr>
          <w:color w:val="auto"/>
          <w:sz w:val="20"/>
          <w:szCs w:val="20"/>
        </w:rPr>
      </w:pPr>
    </w:p>
    <w:p w:rsidR="007036E7" w:rsidRPr="00AC35DD" w:rsidRDefault="007036E7" w:rsidP="00A33834">
      <w:pPr>
        <w:spacing w:after="0" w:line="240" w:lineRule="auto"/>
        <w:ind w:left="4851" w:firstLine="105"/>
        <w:rPr>
          <w:color w:val="auto"/>
          <w:sz w:val="20"/>
          <w:szCs w:val="20"/>
        </w:rPr>
      </w:pPr>
    </w:p>
    <w:p w:rsidR="00AA0D2C" w:rsidRPr="00AC35DD" w:rsidRDefault="00A33834" w:rsidP="0044652B">
      <w:pPr>
        <w:spacing w:after="0" w:line="240" w:lineRule="auto"/>
        <w:ind w:left="4851" w:firstLine="105"/>
        <w:rPr>
          <w:color w:val="auto"/>
          <w:sz w:val="20"/>
          <w:szCs w:val="20"/>
        </w:rPr>
      </w:pPr>
      <w:r w:rsidRPr="00AC35DD">
        <w:rPr>
          <w:color w:val="auto"/>
          <w:sz w:val="20"/>
          <w:szCs w:val="20"/>
        </w:rPr>
        <w:t xml:space="preserve">   </w:t>
      </w:r>
    </w:p>
    <w:p w:rsidR="0044652B" w:rsidRPr="00AC35DD" w:rsidRDefault="0044652B" w:rsidP="0044652B">
      <w:pPr>
        <w:spacing w:after="0" w:line="240" w:lineRule="auto"/>
        <w:ind w:left="4851" w:firstLine="105"/>
        <w:rPr>
          <w:color w:val="auto"/>
          <w:sz w:val="20"/>
          <w:szCs w:val="20"/>
        </w:rPr>
      </w:pPr>
    </w:p>
    <w:p w:rsidR="0044652B" w:rsidRPr="00AC35DD" w:rsidRDefault="0044652B" w:rsidP="0044652B">
      <w:pPr>
        <w:spacing w:after="0" w:line="240" w:lineRule="auto"/>
        <w:ind w:left="4851" w:firstLine="105"/>
        <w:rPr>
          <w:color w:val="auto"/>
          <w:sz w:val="20"/>
          <w:szCs w:val="20"/>
        </w:rPr>
      </w:pPr>
    </w:p>
    <w:p w:rsidR="0044652B" w:rsidRPr="00AC35DD" w:rsidRDefault="0044652B" w:rsidP="0044652B">
      <w:pPr>
        <w:spacing w:after="0" w:line="240" w:lineRule="auto"/>
        <w:ind w:left="4851" w:firstLine="105"/>
        <w:rPr>
          <w:color w:val="auto"/>
          <w:sz w:val="20"/>
          <w:szCs w:val="20"/>
        </w:rPr>
      </w:pPr>
    </w:p>
    <w:p w:rsidR="0044652B" w:rsidRPr="00AC35DD" w:rsidRDefault="0044652B" w:rsidP="0044652B">
      <w:pPr>
        <w:spacing w:after="0" w:line="240" w:lineRule="auto"/>
        <w:ind w:left="4851" w:firstLine="105"/>
        <w:rPr>
          <w:color w:val="auto"/>
          <w:sz w:val="20"/>
          <w:szCs w:val="20"/>
        </w:rPr>
      </w:pPr>
    </w:p>
    <w:p w:rsidR="0044652B" w:rsidRPr="00AC35DD" w:rsidRDefault="0044652B" w:rsidP="0044652B">
      <w:pPr>
        <w:spacing w:after="0" w:line="240" w:lineRule="auto"/>
        <w:ind w:left="4851" w:firstLine="105"/>
        <w:rPr>
          <w:color w:val="auto"/>
          <w:sz w:val="20"/>
          <w:szCs w:val="20"/>
        </w:rPr>
      </w:pPr>
    </w:p>
    <w:p w:rsidR="0044652B" w:rsidRPr="00AC35DD" w:rsidRDefault="0044652B" w:rsidP="0044652B">
      <w:pPr>
        <w:spacing w:after="0" w:line="240" w:lineRule="auto"/>
        <w:ind w:left="4851" w:firstLine="105"/>
        <w:rPr>
          <w:color w:val="auto"/>
          <w:sz w:val="20"/>
          <w:szCs w:val="20"/>
        </w:rPr>
      </w:pPr>
    </w:p>
    <w:p w:rsidR="0044652B" w:rsidRPr="00AC35DD" w:rsidRDefault="0044652B" w:rsidP="0044652B">
      <w:pPr>
        <w:spacing w:after="0" w:line="240" w:lineRule="auto"/>
        <w:ind w:left="4851" w:firstLine="105"/>
        <w:rPr>
          <w:rStyle w:val="ab"/>
          <w:b w:val="0"/>
          <w:color w:val="auto"/>
          <w:sz w:val="20"/>
          <w:szCs w:val="20"/>
        </w:rPr>
      </w:pPr>
    </w:p>
    <w:p w:rsidR="00AA0D2C" w:rsidRPr="00AC35DD" w:rsidRDefault="00AA0D2C" w:rsidP="00AA0D2C">
      <w:pPr>
        <w:ind w:left="4820"/>
        <w:rPr>
          <w:rStyle w:val="ab"/>
          <w:b w:val="0"/>
          <w:color w:val="auto"/>
          <w:sz w:val="20"/>
          <w:szCs w:val="20"/>
        </w:rPr>
      </w:pPr>
    </w:p>
    <w:p w:rsidR="00AA0D2C" w:rsidRPr="00AC35DD" w:rsidRDefault="00AA0D2C" w:rsidP="00AA0D2C">
      <w:pPr>
        <w:ind w:left="4820"/>
        <w:rPr>
          <w:rStyle w:val="ab"/>
          <w:b w:val="0"/>
          <w:color w:val="auto"/>
          <w:sz w:val="20"/>
          <w:szCs w:val="20"/>
        </w:rPr>
      </w:pPr>
    </w:p>
    <w:p w:rsidR="00AA0D2C" w:rsidRPr="00AC35DD" w:rsidRDefault="00AA0D2C" w:rsidP="00AA0D2C">
      <w:pPr>
        <w:ind w:left="4820"/>
        <w:rPr>
          <w:rStyle w:val="ab"/>
          <w:b w:val="0"/>
          <w:color w:val="auto"/>
          <w:sz w:val="20"/>
          <w:szCs w:val="20"/>
        </w:rPr>
      </w:pPr>
    </w:p>
    <w:p w:rsidR="00AA0D2C" w:rsidRPr="00AC35DD" w:rsidRDefault="00AA0D2C" w:rsidP="00AA0D2C">
      <w:pPr>
        <w:ind w:left="4820"/>
        <w:rPr>
          <w:rStyle w:val="ab"/>
          <w:b w:val="0"/>
          <w:color w:val="auto"/>
          <w:sz w:val="20"/>
          <w:szCs w:val="20"/>
        </w:rPr>
      </w:pPr>
    </w:p>
    <w:p w:rsidR="00AA0D2C" w:rsidRPr="00AC35DD" w:rsidRDefault="00AA0D2C" w:rsidP="00AA0D2C">
      <w:pPr>
        <w:ind w:left="4820"/>
        <w:rPr>
          <w:rStyle w:val="ab"/>
          <w:b w:val="0"/>
          <w:color w:val="auto"/>
          <w:sz w:val="20"/>
          <w:szCs w:val="20"/>
        </w:rPr>
      </w:pPr>
    </w:p>
    <w:p w:rsidR="00AA0D2C" w:rsidRPr="00AC35DD" w:rsidRDefault="00AA0D2C" w:rsidP="00AC35DD">
      <w:pPr>
        <w:ind w:left="4820" w:firstLine="0"/>
        <w:rPr>
          <w:b/>
          <w:color w:val="auto"/>
          <w:sz w:val="20"/>
          <w:szCs w:val="20"/>
        </w:rPr>
      </w:pPr>
      <w:r w:rsidRPr="00AC35DD">
        <w:rPr>
          <w:rStyle w:val="ab"/>
          <w:b w:val="0"/>
          <w:color w:val="auto"/>
          <w:sz w:val="20"/>
          <w:szCs w:val="20"/>
        </w:rPr>
        <w:lastRenderedPageBreak/>
        <w:t>Приложение 1</w:t>
      </w:r>
    </w:p>
    <w:p w:rsidR="00AA0D2C" w:rsidRPr="00AC35DD" w:rsidRDefault="00AA0D2C" w:rsidP="00AC35DD">
      <w:pPr>
        <w:tabs>
          <w:tab w:val="left" w:pos="4820"/>
        </w:tabs>
        <w:ind w:left="4820" w:firstLine="0"/>
        <w:rPr>
          <w:color w:val="auto"/>
          <w:sz w:val="20"/>
          <w:szCs w:val="20"/>
        </w:rPr>
      </w:pPr>
      <w:r w:rsidRPr="00AC35DD">
        <w:rPr>
          <w:rStyle w:val="ab"/>
          <w:b w:val="0"/>
          <w:color w:val="auto"/>
          <w:sz w:val="20"/>
          <w:szCs w:val="20"/>
        </w:rPr>
        <w:t xml:space="preserve">к </w:t>
      </w:r>
      <w:hyperlink r:id="rId11" w:anchor="sub_1000" w:history="1">
        <w:r w:rsidRPr="00AC35DD">
          <w:rPr>
            <w:rStyle w:val="ac"/>
            <w:color w:val="auto"/>
            <w:sz w:val="20"/>
            <w:szCs w:val="20"/>
          </w:rPr>
          <w:t>административному регламенту</w:t>
        </w:r>
      </w:hyperlink>
      <w:r w:rsidRPr="00AC35DD">
        <w:rPr>
          <w:b/>
          <w:color w:val="auto"/>
          <w:sz w:val="20"/>
          <w:szCs w:val="20"/>
        </w:rPr>
        <w:t xml:space="preserve"> </w:t>
      </w:r>
      <w:r w:rsidRPr="00AC35DD">
        <w:rPr>
          <w:rStyle w:val="ab"/>
          <w:b w:val="0"/>
          <w:color w:val="auto"/>
          <w:sz w:val="20"/>
          <w:szCs w:val="20"/>
        </w:rPr>
        <w:t>предоставления муниципальной услуги</w:t>
      </w:r>
      <w:r w:rsidRPr="00AC35DD">
        <w:rPr>
          <w:b/>
          <w:color w:val="auto"/>
          <w:sz w:val="20"/>
          <w:szCs w:val="20"/>
        </w:rPr>
        <w:t xml:space="preserve"> </w:t>
      </w:r>
      <w:r w:rsidRPr="00AC35DD">
        <w:rPr>
          <w:rStyle w:val="ab"/>
          <w:b w:val="0"/>
          <w:color w:val="auto"/>
          <w:sz w:val="20"/>
          <w:szCs w:val="20"/>
        </w:rPr>
        <w:t>по регистрации в уведомительном</w:t>
      </w:r>
      <w:r w:rsidRPr="00AC35DD">
        <w:rPr>
          <w:b/>
          <w:color w:val="auto"/>
          <w:sz w:val="20"/>
          <w:szCs w:val="20"/>
        </w:rPr>
        <w:t xml:space="preserve"> </w:t>
      </w:r>
      <w:r w:rsidRPr="00AC35DD">
        <w:rPr>
          <w:rStyle w:val="ab"/>
          <w:b w:val="0"/>
          <w:color w:val="auto"/>
          <w:sz w:val="20"/>
          <w:szCs w:val="20"/>
        </w:rPr>
        <w:t>порядке трудового договора, заключаемого</w:t>
      </w:r>
      <w:r w:rsidRPr="00AC35DD">
        <w:rPr>
          <w:b/>
          <w:color w:val="auto"/>
          <w:sz w:val="20"/>
          <w:szCs w:val="20"/>
        </w:rPr>
        <w:t xml:space="preserve"> </w:t>
      </w:r>
      <w:r w:rsidRPr="00AC35DD">
        <w:rPr>
          <w:rStyle w:val="ab"/>
          <w:b w:val="0"/>
          <w:color w:val="auto"/>
          <w:sz w:val="20"/>
          <w:szCs w:val="20"/>
        </w:rPr>
        <w:t>работодателем – физическим лицом,</w:t>
      </w:r>
      <w:r w:rsidRPr="00AC35DD">
        <w:rPr>
          <w:b/>
          <w:color w:val="auto"/>
          <w:sz w:val="20"/>
          <w:szCs w:val="20"/>
        </w:rPr>
        <w:t xml:space="preserve"> </w:t>
      </w:r>
      <w:r w:rsidRPr="00AC35DD">
        <w:rPr>
          <w:rStyle w:val="ab"/>
          <w:b w:val="0"/>
          <w:color w:val="auto"/>
          <w:sz w:val="20"/>
          <w:szCs w:val="20"/>
        </w:rPr>
        <w:t>не являющимся индивидуальным</w:t>
      </w:r>
      <w:r w:rsidRPr="00AC35DD">
        <w:rPr>
          <w:b/>
          <w:color w:val="auto"/>
          <w:sz w:val="20"/>
          <w:szCs w:val="20"/>
        </w:rPr>
        <w:t xml:space="preserve"> </w:t>
      </w:r>
      <w:r w:rsidRPr="00AC35DD">
        <w:rPr>
          <w:rStyle w:val="ab"/>
          <w:b w:val="0"/>
          <w:color w:val="auto"/>
          <w:sz w:val="20"/>
          <w:szCs w:val="20"/>
        </w:rPr>
        <w:t>предпринимателем, с работником,</w:t>
      </w:r>
      <w:r w:rsidRPr="00AC35DD">
        <w:rPr>
          <w:b/>
          <w:color w:val="auto"/>
          <w:sz w:val="20"/>
          <w:szCs w:val="20"/>
        </w:rPr>
        <w:t xml:space="preserve"> </w:t>
      </w:r>
      <w:r w:rsidRPr="00AC35DD">
        <w:rPr>
          <w:rStyle w:val="ab"/>
          <w:b w:val="0"/>
          <w:color w:val="auto"/>
          <w:sz w:val="20"/>
          <w:szCs w:val="20"/>
        </w:rPr>
        <w:t>а также факта прекращения</w:t>
      </w:r>
      <w:r w:rsidRPr="00AC35DD">
        <w:rPr>
          <w:b/>
          <w:color w:val="auto"/>
          <w:sz w:val="20"/>
          <w:szCs w:val="20"/>
        </w:rPr>
        <w:t xml:space="preserve"> </w:t>
      </w:r>
      <w:r w:rsidRPr="00AC35DD">
        <w:rPr>
          <w:rStyle w:val="ab"/>
          <w:b w:val="0"/>
          <w:color w:val="auto"/>
          <w:sz w:val="20"/>
          <w:szCs w:val="20"/>
        </w:rPr>
        <w:t>трудового договора</w:t>
      </w:r>
    </w:p>
    <w:p w:rsidR="00AA0D2C" w:rsidRPr="00AC35DD" w:rsidRDefault="00AA0D2C" w:rsidP="009B55EC">
      <w:pPr>
        <w:jc w:val="center"/>
        <w:rPr>
          <w:color w:val="auto"/>
        </w:rPr>
      </w:pPr>
    </w:p>
    <w:p w:rsidR="00AA0D2C" w:rsidRPr="00AC35DD" w:rsidRDefault="00AA0D2C" w:rsidP="009B55EC">
      <w:pPr>
        <w:jc w:val="center"/>
        <w:rPr>
          <w:color w:val="auto"/>
        </w:rPr>
      </w:pPr>
    </w:p>
    <w:p w:rsidR="00AA0D2C" w:rsidRPr="00AC35DD" w:rsidRDefault="009B55EC" w:rsidP="00AA0D2C">
      <w:pPr>
        <w:ind w:firstLine="0"/>
        <w:jc w:val="center"/>
        <w:rPr>
          <w:b/>
          <w:color w:val="auto"/>
        </w:rPr>
      </w:pPr>
      <w:r w:rsidRPr="00AC35DD">
        <w:rPr>
          <w:b/>
          <w:color w:val="auto"/>
        </w:rPr>
        <w:t xml:space="preserve">Форма заявления </w:t>
      </w:r>
    </w:p>
    <w:p w:rsidR="00AA0D2C" w:rsidRPr="00AC35DD" w:rsidRDefault="009B55EC" w:rsidP="00AA0D2C">
      <w:pPr>
        <w:ind w:firstLine="0"/>
        <w:jc w:val="center"/>
        <w:rPr>
          <w:b/>
          <w:color w:val="auto"/>
        </w:rPr>
      </w:pPr>
      <w:r w:rsidRPr="00AC35DD">
        <w:rPr>
          <w:b/>
          <w:color w:val="auto"/>
        </w:rPr>
        <w:t xml:space="preserve">об уведомительной регистрации трудового договора, </w:t>
      </w:r>
    </w:p>
    <w:p w:rsidR="009B55EC" w:rsidRPr="00AC35DD" w:rsidRDefault="009B55EC" w:rsidP="00AA0D2C">
      <w:pPr>
        <w:ind w:firstLine="0"/>
        <w:jc w:val="center"/>
        <w:rPr>
          <w:b/>
          <w:color w:val="auto"/>
        </w:rPr>
      </w:pPr>
      <w:r w:rsidRPr="00AC35DD">
        <w:rPr>
          <w:b/>
          <w:color w:val="auto"/>
        </w:rPr>
        <w:t xml:space="preserve">заключенного работодателем - физическим лицом, не являющимся индивидуальным предпринимателем, с работником </w:t>
      </w:r>
    </w:p>
    <w:p w:rsidR="009B55EC" w:rsidRPr="00AC35DD" w:rsidRDefault="009B55EC" w:rsidP="009B55EC">
      <w:pPr>
        <w:jc w:val="center"/>
        <w:rPr>
          <w:color w:val="auto"/>
        </w:rPr>
      </w:pPr>
    </w:p>
    <w:p w:rsidR="009B55EC" w:rsidRPr="00AC35DD" w:rsidRDefault="00AA0D2C" w:rsidP="007A128D">
      <w:pPr>
        <w:ind w:left="5670" w:firstLine="0"/>
        <w:rPr>
          <w:color w:val="auto"/>
        </w:rPr>
      </w:pPr>
      <w:r w:rsidRPr="00AC35DD">
        <w:rPr>
          <w:color w:val="auto"/>
        </w:rPr>
        <w:t>________________________________________________________________________________________________________________________________</w:t>
      </w:r>
    </w:p>
    <w:p w:rsidR="009B55EC" w:rsidRPr="00AC35DD" w:rsidRDefault="009B55EC" w:rsidP="00AA0D2C">
      <w:pPr>
        <w:ind w:left="5670" w:firstLine="0"/>
        <w:jc w:val="center"/>
        <w:rPr>
          <w:color w:val="auto"/>
          <w:sz w:val="20"/>
          <w:szCs w:val="20"/>
        </w:rPr>
      </w:pPr>
      <w:r w:rsidRPr="00AC35DD">
        <w:rPr>
          <w:color w:val="auto"/>
          <w:sz w:val="20"/>
          <w:szCs w:val="20"/>
        </w:rPr>
        <w:t>(Ф.И.О. заявителя)</w:t>
      </w:r>
    </w:p>
    <w:p w:rsidR="00AA0D2C" w:rsidRPr="00AC35DD" w:rsidRDefault="00AA0D2C" w:rsidP="007A128D">
      <w:pPr>
        <w:ind w:left="5670" w:firstLine="0"/>
        <w:rPr>
          <w:color w:val="auto"/>
        </w:rPr>
      </w:pPr>
      <w:proofErr w:type="gramStart"/>
      <w:r w:rsidRPr="00AC35DD">
        <w:rPr>
          <w:color w:val="auto"/>
        </w:rPr>
        <w:t>проживающего</w:t>
      </w:r>
      <w:proofErr w:type="gramEnd"/>
      <w:r w:rsidRPr="00AC35DD">
        <w:rPr>
          <w:color w:val="auto"/>
        </w:rPr>
        <w:t xml:space="preserve"> по адресу: </w:t>
      </w:r>
    </w:p>
    <w:p w:rsidR="009B55EC" w:rsidRPr="00AC35DD" w:rsidRDefault="00AA0D2C" w:rsidP="007A128D">
      <w:pPr>
        <w:ind w:left="5670" w:firstLine="0"/>
        <w:rPr>
          <w:color w:val="auto"/>
        </w:rPr>
      </w:pPr>
      <w:r w:rsidRPr="00AC35DD">
        <w:rPr>
          <w:color w:val="auto"/>
        </w:rPr>
        <w:t>________________________________________________________________</w:t>
      </w:r>
      <w:r w:rsidR="009B55EC" w:rsidRPr="00AC35DD">
        <w:rPr>
          <w:color w:val="auto"/>
        </w:rPr>
        <w:t xml:space="preserve"> </w:t>
      </w:r>
    </w:p>
    <w:p w:rsidR="009B55EC" w:rsidRPr="00AC35DD" w:rsidRDefault="00AA0D2C" w:rsidP="007A128D">
      <w:pPr>
        <w:ind w:left="5670" w:firstLine="0"/>
        <w:rPr>
          <w:color w:val="auto"/>
        </w:rPr>
      </w:pPr>
      <w:r w:rsidRPr="00AC35DD">
        <w:rPr>
          <w:color w:val="auto"/>
        </w:rPr>
        <w:t>телефон:________________________</w:t>
      </w:r>
    </w:p>
    <w:p w:rsidR="007A128D" w:rsidRPr="00AC35DD" w:rsidRDefault="007A128D" w:rsidP="009B55EC">
      <w:pPr>
        <w:ind w:firstLine="0"/>
        <w:jc w:val="center"/>
        <w:rPr>
          <w:color w:val="auto"/>
        </w:rPr>
      </w:pPr>
    </w:p>
    <w:p w:rsidR="00AA0D2C" w:rsidRPr="00AC35DD" w:rsidRDefault="00AA0D2C" w:rsidP="009B55EC">
      <w:pPr>
        <w:ind w:firstLine="0"/>
        <w:jc w:val="center"/>
        <w:rPr>
          <w:color w:val="auto"/>
        </w:rPr>
      </w:pPr>
    </w:p>
    <w:p w:rsidR="009B55EC" w:rsidRPr="00AC35DD" w:rsidRDefault="009B55EC" w:rsidP="009B55EC">
      <w:pPr>
        <w:ind w:firstLine="0"/>
        <w:jc w:val="center"/>
        <w:rPr>
          <w:color w:val="auto"/>
        </w:rPr>
      </w:pPr>
      <w:r w:rsidRPr="00AC35DD">
        <w:rPr>
          <w:color w:val="auto"/>
        </w:rPr>
        <w:t>Заявление</w:t>
      </w:r>
    </w:p>
    <w:p w:rsidR="00AA0D2C" w:rsidRPr="00AC35DD" w:rsidRDefault="00AA0D2C" w:rsidP="009B55EC">
      <w:pPr>
        <w:ind w:firstLine="0"/>
        <w:jc w:val="center"/>
        <w:rPr>
          <w:color w:val="auto"/>
        </w:rPr>
      </w:pPr>
    </w:p>
    <w:p w:rsidR="007A128D" w:rsidRPr="00AC35DD" w:rsidRDefault="009B55EC" w:rsidP="007A128D">
      <w:pPr>
        <w:ind w:firstLine="708"/>
        <w:rPr>
          <w:color w:val="auto"/>
        </w:rPr>
      </w:pPr>
      <w:r w:rsidRPr="00AC35DD">
        <w:rPr>
          <w:color w:val="auto"/>
        </w:rPr>
        <w:t>Прошу провести в соответствии с частью четвертой статьи 303 Трудового кодекса Российской Федерации уведомительную регистрацию факта заключения</w:t>
      </w:r>
      <w:r w:rsidR="007A128D" w:rsidRPr="00AC35DD">
        <w:rPr>
          <w:color w:val="auto"/>
        </w:rPr>
        <w:t xml:space="preserve"> трудового договора между мной, </w:t>
      </w:r>
    </w:p>
    <w:p w:rsidR="007A128D" w:rsidRPr="00AC35DD" w:rsidRDefault="007A128D" w:rsidP="007A128D">
      <w:pPr>
        <w:ind w:firstLine="0"/>
        <w:rPr>
          <w:color w:val="auto"/>
          <w:szCs w:val="26"/>
        </w:rPr>
      </w:pPr>
      <w:r w:rsidRPr="00AC35DD">
        <w:rPr>
          <w:color w:val="auto"/>
          <w:szCs w:val="26"/>
        </w:rPr>
        <w:t>_______________________________________________________________________</w:t>
      </w:r>
    </w:p>
    <w:p w:rsidR="007A128D" w:rsidRPr="00AC35DD" w:rsidRDefault="007A128D" w:rsidP="007A128D">
      <w:pPr>
        <w:pStyle w:val="aa"/>
        <w:jc w:val="center"/>
        <w:rPr>
          <w:rFonts w:ascii="Times New Roman" w:hAnsi="Times New Roman" w:cs="Times New Roman"/>
          <w:sz w:val="20"/>
          <w:szCs w:val="20"/>
        </w:rPr>
      </w:pPr>
      <w:r w:rsidRPr="00AC35DD">
        <w:rPr>
          <w:rFonts w:ascii="Times New Roman" w:hAnsi="Times New Roman" w:cs="Times New Roman"/>
          <w:sz w:val="20"/>
          <w:szCs w:val="20"/>
        </w:rPr>
        <w:t>(фамилия</w:t>
      </w:r>
      <w:proofErr w:type="gramStart"/>
      <w:r w:rsidRPr="00AC35DD">
        <w:rPr>
          <w:rFonts w:ascii="Times New Roman" w:hAnsi="Times New Roman" w:cs="Times New Roman"/>
          <w:sz w:val="20"/>
          <w:szCs w:val="20"/>
        </w:rPr>
        <w:t>.</w:t>
      </w:r>
      <w:proofErr w:type="gramEnd"/>
      <w:r w:rsidRPr="00AC35DD">
        <w:rPr>
          <w:rFonts w:ascii="Times New Roman" w:hAnsi="Times New Roman" w:cs="Times New Roman"/>
          <w:sz w:val="20"/>
          <w:szCs w:val="20"/>
        </w:rPr>
        <w:t xml:space="preserve"> </w:t>
      </w:r>
      <w:proofErr w:type="gramStart"/>
      <w:r w:rsidRPr="00AC35DD">
        <w:rPr>
          <w:rFonts w:ascii="Times New Roman" w:hAnsi="Times New Roman" w:cs="Times New Roman"/>
          <w:sz w:val="20"/>
          <w:szCs w:val="20"/>
        </w:rPr>
        <w:t>и</w:t>
      </w:r>
      <w:proofErr w:type="gramEnd"/>
      <w:r w:rsidRPr="00AC35DD">
        <w:rPr>
          <w:rFonts w:ascii="Times New Roman" w:hAnsi="Times New Roman" w:cs="Times New Roman"/>
          <w:sz w:val="20"/>
          <w:szCs w:val="20"/>
        </w:rPr>
        <w:t>мя, отчество)</w:t>
      </w:r>
    </w:p>
    <w:p w:rsidR="007A128D" w:rsidRPr="00AC35DD" w:rsidRDefault="007A128D" w:rsidP="00AA0D2C">
      <w:pPr>
        <w:ind w:firstLine="0"/>
        <w:rPr>
          <w:color w:val="auto"/>
        </w:rPr>
      </w:pPr>
      <w:r w:rsidRPr="00AC35DD">
        <w:rPr>
          <w:color w:val="auto"/>
        </w:rPr>
        <w:t xml:space="preserve">работодателем - физическим лицом, не являющимся индивидуальным предпринимателем, и работником </w:t>
      </w:r>
    </w:p>
    <w:p w:rsidR="007A128D" w:rsidRPr="00AC35DD" w:rsidRDefault="007A128D" w:rsidP="007A128D">
      <w:pPr>
        <w:ind w:firstLine="0"/>
        <w:rPr>
          <w:color w:val="auto"/>
          <w:szCs w:val="26"/>
        </w:rPr>
      </w:pPr>
      <w:r w:rsidRPr="00AC35DD">
        <w:rPr>
          <w:color w:val="auto"/>
          <w:szCs w:val="26"/>
        </w:rPr>
        <w:t>_______________________________________________________________________</w:t>
      </w:r>
    </w:p>
    <w:p w:rsidR="007A128D" w:rsidRPr="00AC35DD" w:rsidRDefault="007A128D" w:rsidP="007A128D">
      <w:pPr>
        <w:pStyle w:val="aa"/>
        <w:jc w:val="center"/>
        <w:rPr>
          <w:rFonts w:ascii="Times New Roman" w:hAnsi="Times New Roman" w:cs="Times New Roman"/>
          <w:sz w:val="20"/>
          <w:szCs w:val="20"/>
        </w:rPr>
      </w:pPr>
      <w:r w:rsidRPr="00AC35DD">
        <w:rPr>
          <w:rFonts w:ascii="Times New Roman" w:hAnsi="Times New Roman" w:cs="Times New Roman"/>
          <w:sz w:val="20"/>
          <w:szCs w:val="20"/>
        </w:rPr>
        <w:t>(фамилия</w:t>
      </w:r>
      <w:proofErr w:type="gramStart"/>
      <w:r w:rsidRPr="00AC35DD">
        <w:rPr>
          <w:rFonts w:ascii="Times New Roman" w:hAnsi="Times New Roman" w:cs="Times New Roman"/>
          <w:sz w:val="20"/>
          <w:szCs w:val="20"/>
        </w:rPr>
        <w:t>.</w:t>
      </w:r>
      <w:proofErr w:type="gramEnd"/>
      <w:r w:rsidRPr="00AC35DD">
        <w:rPr>
          <w:rFonts w:ascii="Times New Roman" w:hAnsi="Times New Roman" w:cs="Times New Roman"/>
          <w:sz w:val="20"/>
          <w:szCs w:val="20"/>
        </w:rPr>
        <w:t xml:space="preserve"> </w:t>
      </w:r>
      <w:proofErr w:type="gramStart"/>
      <w:r w:rsidRPr="00AC35DD">
        <w:rPr>
          <w:rFonts w:ascii="Times New Roman" w:hAnsi="Times New Roman" w:cs="Times New Roman"/>
          <w:sz w:val="20"/>
          <w:szCs w:val="20"/>
        </w:rPr>
        <w:t>и</w:t>
      </w:r>
      <w:proofErr w:type="gramEnd"/>
      <w:r w:rsidRPr="00AC35DD">
        <w:rPr>
          <w:rFonts w:ascii="Times New Roman" w:hAnsi="Times New Roman" w:cs="Times New Roman"/>
          <w:sz w:val="20"/>
          <w:szCs w:val="20"/>
        </w:rPr>
        <w:t>мя, отчество)</w:t>
      </w:r>
    </w:p>
    <w:p w:rsidR="00AA0D2C" w:rsidRPr="00AC35DD" w:rsidRDefault="00AA0D2C" w:rsidP="00AA0D2C">
      <w:pPr>
        <w:rPr>
          <w:color w:val="auto"/>
        </w:rPr>
      </w:pPr>
    </w:p>
    <w:p w:rsidR="007A128D" w:rsidRPr="00AC35DD" w:rsidRDefault="0026702F" w:rsidP="007A128D">
      <w:pPr>
        <w:ind w:firstLine="708"/>
        <w:rPr>
          <w:color w:val="auto"/>
        </w:rPr>
      </w:pPr>
      <w:r w:rsidRPr="00AC35DD">
        <w:rPr>
          <w:color w:val="auto"/>
        </w:rPr>
        <w:t>К заявлению прилагаю: _____________________________________________</w:t>
      </w:r>
    </w:p>
    <w:p w:rsidR="0026702F" w:rsidRPr="00AC35DD" w:rsidRDefault="0026702F" w:rsidP="007A128D">
      <w:pPr>
        <w:ind w:firstLine="708"/>
        <w:rPr>
          <w:color w:val="auto"/>
        </w:rPr>
      </w:pPr>
    </w:p>
    <w:p w:rsidR="00AA0D2C" w:rsidRPr="00AC35DD" w:rsidRDefault="00AA0D2C" w:rsidP="00AA0D2C">
      <w:pPr>
        <w:ind w:firstLine="0"/>
        <w:rPr>
          <w:color w:val="auto"/>
        </w:rPr>
      </w:pPr>
    </w:p>
    <w:p w:rsidR="00AA0D2C" w:rsidRPr="00AC35DD" w:rsidRDefault="00AA0D2C" w:rsidP="00AA0D2C">
      <w:pPr>
        <w:ind w:firstLine="0"/>
        <w:rPr>
          <w:color w:val="auto"/>
        </w:rPr>
      </w:pPr>
      <w:r w:rsidRPr="00AC35DD">
        <w:rPr>
          <w:color w:val="auto"/>
        </w:rPr>
        <w:t>________________________________________________________________________</w:t>
      </w:r>
    </w:p>
    <w:p w:rsidR="009B55EC" w:rsidRPr="00AC35DD" w:rsidRDefault="007A128D" w:rsidP="007A128D">
      <w:pPr>
        <w:ind w:firstLine="708"/>
        <w:rPr>
          <w:color w:val="auto"/>
          <w:sz w:val="20"/>
          <w:szCs w:val="20"/>
        </w:rPr>
      </w:pPr>
      <w:r w:rsidRPr="00AC35DD">
        <w:rPr>
          <w:color w:val="auto"/>
          <w:sz w:val="20"/>
          <w:szCs w:val="20"/>
        </w:rPr>
        <w:t>(дата)</w:t>
      </w:r>
      <w:r w:rsidR="00AA0D2C" w:rsidRPr="00AC35DD">
        <w:rPr>
          <w:color w:val="auto"/>
          <w:sz w:val="20"/>
          <w:szCs w:val="20"/>
        </w:rPr>
        <w:t xml:space="preserve">                                                   </w:t>
      </w:r>
      <w:r w:rsidRPr="00AC35DD">
        <w:rPr>
          <w:color w:val="auto"/>
          <w:sz w:val="20"/>
          <w:szCs w:val="20"/>
        </w:rPr>
        <w:t xml:space="preserve"> (подпись)</w:t>
      </w:r>
      <w:r w:rsidR="00AA0D2C" w:rsidRPr="00AC35DD">
        <w:rPr>
          <w:color w:val="auto"/>
          <w:sz w:val="20"/>
          <w:szCs w:val="20"/>
        </w:rPr>
        <w:t xml:space="preserve">                                        </w:t>
      </w:r>
      <w:r w:rsidRPr="00AC35DD">
        <w:rPr>
          <w:color w:val="auto"/>
          <w:sz w:val="20"/>
          <w:szCs w:val="20"/>
        </w:rPr>
        <w:t xml:space="preserve"> (расшифровка подписи)</w:t>
      </w:r>
    </w:p>
    <w:p w:rsidR="00A33834" w:rsidRPr="00AC35DD" w:rsidRDefault="00A33834" w:rsidP="00A33834">
      <w:pPr>
        <w:rPr>
          <w:color w:val="auto"/>
        </w:rPr>
      </w:pPr>
    </w:p>
    <w:p w:rsidR="00412511" w:rsidRPr="00AC35DD" w:rsidRDefault="00412511" w:rsidP="00224DBC">
      <w:pPr>
        <w:ind w:left="4820"/>
        <w:rPr>
          <w:rStyle w:val="ab"/>
          <w:b w:val="0"/>
          <w:color w:val="auto"/>
          <w:sz w:val="20"/>
          <w:szCs w:val="20"/>
        </w:rPr>
      </w:pPr>
    </w:p>
    <w:p w:rsidR="00412511" w:rsidRPr="00AC35DD" w:rsidRDefault="00412511" w:rsidP="00224DBC">
      <w:pPr>
        <w:ind w:left="4820"/>
        <w:rPr>
          <w:rStyle w:val="ab"/>
          <w:b w:val="0"/>
          <w:color w:val="auto"/>
          <w:sz w:val="20"/>
          <w:szCs w:val="20"/>
        </w:rPr>
      </w:pPr>
    </w:p>
    <w:p w:rsidR="00412511" w:rsidRPr="00AC35DD" w:rsidRDefault="00412511" w:rsidP="00224DBC">
      <w:pPr>
        <w:ind w:left="4820"/>
        <w:rPr>
          <w:rStyle w:val="ab"/>
          <w:b w:val="0"/>
          <w:color w:val="auto"/>
          <w:sz w:val="20"/>
          <w:szCs w:val="20"/>
        </w:rPr>
      </w:pPr>
    </w:p>
    <w:p w:rsidR="00412511" w:rsidRPr="00AC35DD" w:rsidRDefault="00412511" w:rsidP="00224DBC">
      <w:pPr>
        <w:ind w:left="4820"/>
        <w:rPr>
          <w:rStyle w:val="ab"/>
          <w:b w:val="0"/>
          <w:color w:val="auto"/>
          <w:sz w:val="20"/>
          <w:szCs w:val="20"/>
        </w:rPr>
      </w:pPr>
    </w:p>
    <w:p w:rsidR="00412511" w:rsidRPr="00AC35DD" w:rsidRDefault="00412511" w:rsidP="00224DBC">
      <w:pPr>
        <w:ind w:left="4820"/>
        <w:rPr>
          <w:rStyle w:val="ab"/>
          <w:b w:val="0"/>
          <w:color w:val="auto"/>
          <w:sz w:val="20"/>
          <w:szCs w:val="20"/>
        </w:rPr>
      </w:pPr>
    </w:p>
    <w:p w:rsidR="00412511" w:rsidRPr="00AC35DD" w:rsidRDefault="00412511" w:rsidP="00224DBC">
      <w:pPr>
        <w:ind w:left="4820"/>
        <w:rPr>
          <w:rStyle w:val="ab"/>
          <w:b w:val="0"/>
          <w:color w:val="auto"/>
          <w:sz w:val="20"/>
          <w:szCs w:val="20"/>
        </w:rPr>
      </w:pPr>
    </w:p>
    <w:p w:rsidR="00AA0D2C" w:rsidRPr="00AC35DD" w:rsidRDefault="00AA0D2C" w:rsidP="00224DBC">
      <w:pPr>
        <w:ind w:left="4820"/>
        <w:rPr>
          <w:rStyle w:val="ab"/>
          <w:b w:val="0"/>
          <w:color w:val="auto"/>
          <w:sz w:val="20"/>
          <w:szCs w:val="20"/>
        </w:rPr>
      </w:pPr>
    </w:p>
    <w:p w:rsidR="00AA0D2C" w:rsidRPr="00AC35DD" w:rsidRDefault="00AA0D2C" w:rsidP="00224DBC">
      <w:pPr>
        <w:ind w:left="4820"/>
        <w:rPr>
          <w:rStyle w:val="ab"/>
          <w:b w:val="0"/>
          <w:color w:val="auto"/>
          <w:sz w:val="20"/>
          <w:szCs w:val="20"/>
        </w:rPr>
      </w:pPr>
    </w:p>
    <w:p w:rsidR="00AA0D2C" w:rsidRPr="00AC35DD" w:rsidRDefault="00AA0D2C" w:rsidP="00224DBC">
      <w:pPr>
        <w:ind w:left="4820"/>
        <w:rPr>
          <w:rStyle w:val="ab"/>
          <w:b w:val="0"/>
          <w:color w:val="auto"/>
          <w:sz w:val="20"/>
          <w:szCs w:val="20"/>
        </w:rPr>
      </w:pPr>
    </w:p>
    <w:p w:rsidR="00495033" w:rsidRPr="00AC35DD" w:rsidRDefault="00495033" w:rsidP="00AC35DD">
      <w:pPr>
        <w:ind w:left="4820" w:firstLine="0"/>
        <w:rPr>
          <w:b/>
          <w:color w:val="auto"/>
          <w:sz w:val="20"/>
          <w:szCs w:val="20"/>
        </w:rPr>
      </w:pPr>
      <w:r w:rsidRPr="00AC35DD">
        <w:rPr>
          <w:rStyle w:val="ab"/>
          <w:b w:val="0"/>
          <w:color w:val="auto"/>
          <w:sz w:val="20"/>
          <w:szCs w:val="20"/>
        </w:rPr>
        <w:t>Приложение </w:t>
      </w:r>
      <w:r w:rsidR="00AC35DD" w:rsidRPr="00AC35DD">
        <w:rPr>
          <w:rStyle w:val="ab"/>
          <w:b w:val="0"/>
          <w:color w:val="auto"/>
          <w:sz w:val="20"/>
          <w:szCs w:val="20"/>
        </w:rPr>
        <w:t>2</w:t>
      </w:r>
    </w:p>
    <w:p w:rsidR="00495033" w:rsidRPr="00AC35DD" w:rsidRDefault="00495033" w:rsidP="00AC35DD">
      <w:pPr>
        <w:tabs>
          <w:tab w:val="left" w:pos="4820"/>
        </w:tabs>
        <w:ind w:left="4820" w:firstLine="0"/>
        <w:rPr>
          <w:color w:val="auto"/>
          <w:sz w:val="20"/>
          <w:szCs w:val="20"/>
        </w:rPr>
      </w:pPr>
      <w:r w:rsidRPr="00AC35DD">
        <w:rPr>
          <w:rStyle w:val="ab"/>
          <w:b w:val="0"/>
          <w:color w:val="auto"/>
          <w:sz w:val="20"/>
          <w:szCs w:val="20"/>
        </w:rPr>
        <w:t xml:space="preserve">к </w:t>
      </w:r>
      <w:hyperlink r:id="rId12" w:anchor="sub_1000" w:history="1">
        <w:r w:rsidRPr="00AC35DD">
          <w:rPr>
            <w:rStyle w:val="ac"/>
            <w:color w:val="auto"/>
            <w:sz w:val="20"/>
            <w:szCs w:val="20"/>
          </w:rPr>
          <w:t>административному регламенту</w:t>
        </w:r>
      </w:hyperlink>
      <w:r w:rsidRPr="00AC35DD">
        <w:rPr>
          <w:b/>
          <w:color w:val="auto"/>
          <w:sz w:val="20"/>
          <w:szCs w:val="20"/>
        </w:rPr>
        <w:t xml:space="preserve"> </w:t>
      </w:r>
      <w:r w:rsidRPr="00AC35DD">
        <w:rPr>
          <w:rStyle w:val="ab"/>
          <w:b w:val="0"/>
          <w:color w:val="auto"/>
          <w:sz w:val="20"/>
          <w:szCs w:val="20"/>
        </w:rPr>
        <w:t>предоставления муниципальной услуги</w:t>
      </w:r>
      <w:r w:rsidRPr="00AC35DD">
        <w:rPr>
          <w:b/>
          <w:color w:val="auto"/>
          <w:sz w:val="20"/>
          <w:szCs w:val="20"/>
        </w:rPr>
        <w:t xml:space="preserve"> </w:t>
      </w:r>
      <w:r w:rsidRPr="00AC35DD">
        <w:rPr>
          <w:rStyle w:val="ab"/>
          <w:b w:val="0"/>
          <w:color w:val="auto"/>
          <w:sz w:val="20"/>
          <w:szCs w:val="20"/>
        </w:rPr>
        <w:t>по регистрации в уведомительном</w:t>
      </w:r>
      <w:r w:rsidRPr="00AC35DD">
        <w:rPr>
          <w:b/>
          <w:color w:val="auto"/>
          <w:sz w:val="20"/>
          <w:szCs w:val="20"/>
        </w:rPr>
        <w:t xml:space="preserve"> </w:t>
      </w:r>
      <w:r w:rsidRPr="00AC35DD">
        <w:rPr>
          <w:rStyle w:val="ab"/>
          <w:b w:val="0"/>
          <w:color w:val="auto"/>
          <w:sz w:val="20"/>
          <w:szCs w:val="20"/>
        </w:rPr>
        <w:t>порядке трудового договора, заключаемого</w:t>
      </w:r>
      <w:r w:rsidRPr="00AC35DD">
        <w:rPr>
          <w:b/>
          <w:color w:val="auto"/>
          <w:sz w:val="20"/>
          <w:szCs w:val="20"/>
        </w:rPr>
        <w:t xml:space="preserve"> </w:t>
      </w:r>
      <w:r w:rsidRPr="00AC35DD">
        <w:rPr>
          <w:rStyle w:val="ab"/>
          <w:b w:val="0"/>
          <w:color w:val="auto"/>
          <w:sz w:val="20"/>
          <w:szCs w:val="20"/>
        </w:rPr>
        <w:t>работодателем – физическим лицом,</w:t>
      </w:r>
      <w:r w:rsidRPr="00AC35DD">
        <w:rPr>
          <w:b/>
          <w:color w:val="auto"/>
          <w:sz w:val="20"/>
          <w:szCs w:val="20"/>
        </w:rPr>
        <w:t xml:space="preserve"> </w:t>
      </w:r>
      <w:r w:rsidRPr="00AC35DD">
        <w:rPr>
          <w:rStyle w:val="ab"/>
          <w:b w:val="0"/>
          <w:color w:val="auto"/>
          <w:sz w:val="20"/>
          <w:szCs w:val="20"/>
        </w:rPr>
        <w:t>не являющимся индивидуальным</w:t>
      </w:r>
      <w:r w:rsidRPr="00AC35DD">
        <w:rPr>
          <w:b/>
          <w:color w:val="auto"/>
          <w:sz w:val="20"/>
          <w:szCs w:val="20"/>
        </w:rPr>
        <w:t xml:space="preserve"> </w:t>
      </w:r>
      <w:r w:rsidRPr="00AC35DD">
        <w:rPr>
          <w:rStyle w:val="ab"/>
          <w:b w:val="0"/>
          <w:color w:val="auto"/>
          <w:sz w:val="20"/>
          <w:szCs w:val="20"/>
        </w:rPr>
        <w:t>предпринимателем, с работником,</w:t>
      </w:r>
      <w:r w:rsidRPr="00AC35DD">
        <w:rPr>
          <w:b/>
          <w:color w:val="auto"/>
          <w:sz w:val="20"/>
          <w:szCs w:val="20"/>
        </w:rPr>
        <w:t xml:space="preserve"> </w:t>
      </w:r>
      <w:r w:rsidRPr="00AC35DD">
        <w:rPr>
          <w:rStyle w:val="ab"/>
          <w:b w:val="0"/>
          <w:color w:val="auto"/>
          <w:sz w:val="20"/>
          <w:szCs w:val="20"/>
        </w:rPr>
        <w:t>а также факта прекращения</w:t>
      </w:r>
      <w:r w:rsidRPr="00AC35DD">
        <w:rPr>
          <w:b/>
          <w:color w:val="auto"/>
          <w:sz w:val="20"/>
          <w:szCs w:val="20"/>
        </w:rPr>
        <w:t xml:space="preserve"> </w:t>
      </w:r>
      <w:r w:rsidRPr="00AC35DD">
        <w:rPr>
          <w:rStyle w:val="ab"/>
          <w:b w:val="0"/>
          <w:color w:val="auto"/>
          <w:sz w:val="20"/>
          <w:szCs w:val="20"/>
        </w:rPr>
        <w:t>трудового договора</w:t>
      </w:r>
    </w:p>
    <w:p w:rsidR="00495033" w:rsidRPr="00AC35DD" w:rsidRDefault="00495033" w:rsidP="00495033">
      <w:pPr>
        <w:jc w:val="center"/>
        <w:rPr>
          <w:color w:val="auto"/>
        </w:rPr>
      </w:pPr>
    </w:p>
    <w:p w:rsidR="00495033" w:rsidRPr="00AC35DD" w:rsidRDefault="00495033" w:rsidP="00495033">
      <w:pPr>
        <w:ind w:firstLine="0"/>
        <w:jc w:val="center"/>
        <w:rPr>
          <w:b/>
          <w:color w:val="auto"/>
        </w:rPr>
      </w:pPr>
      <w:r w:rsidRPr="00AC35DD">
        <w:rPr>
          <w:b/>
          <w:color w:val="auto"/>
        </w:rPr>
        <w:t>Форма заявления</w:t>
      </w:r>
    </w:p>
    <w:p w:rsidR="00495033" w:rsidRPr="00AC35DD" w:rsidRDefault="00495033" w:rsidP="00495033">
      <w:pPr>
        <w:jc w:val="center"/>
        <w:rPr>
          <w:color w:val="auto"/>
          <w:sz w:val="16"/>
          <w:szCs w:val="16"/>
        </w:rPr>
      </w:pPr>
      <w:r w:rsidRPr="00AC35DD">
        <w:rPr>
          <w:b/>
          <w:color w:val="auto"/>
        </w:rPr>
        <w:t>об уведомительной регистрации факта прекращения трудового договора, заключенного работодателем – физическим лицом, не являющимся индивидуальным предпринимателем, с работником</w:t>
      </w:r>
    </w:p>
    <w:p w:rsidR="00495033" w:rsidRPr="00AC35DD" w:rsidRDefault="00495033" w:rsidP="00495033">
      <w:pPr>
        <w:ind w:left="5670" w:firstLine="0"/>
        <w:rPr>
          <w:color w:val="auto"/>
        </w:rPr>
      </w:pPr>
      <w:r w:rsidRPr="00AC35DD">
        <w:rPr>
          <w:color w:val="auto"/>
        </w:rPr>
        <w:t>________________________________________________________________________________________________</w:t>
      </w:r>
    </w:p>
    <w:p w:rsidR="00495033" w:rsidRPr="00AC35DD" w:rsidRDefault="00495033" w:rsidP="00495033">
      <w:pPr>
        <w:ind w:left="5670" w:firstLine="0"/>
        <w:jc w:val="center"/>
        <w:rPr>
          <w:color w:val="auto"/>
          <w:sz w:val="20"/>
          <w:szCs w:val="20"/>
        </w:rPr>
      </w:pPr>
      <w:r w:rsidRPr="00AC35DD">
        <w:rPr>
          <w:color w:val="auto"/>
          <w:sz w:val="20"/>
          <w:szCs w:val="20"/>
        </w:rPr>
        <w:t>(Ф.И.О. заявителя)</w:t>
      </w:r>
    </w:p>
    <w:p w:rsidR="00495033" w:rsidRPr="00AC35DD" w:rsidRDefault="00495033" w:rsidP="00495033">
      <w:pPr>
        <w:ind w:left="5670" w:firstLine="0"/>
        <w:rPr>
          <w:color w:val="auto"/>
        </w:rPr>
      </w:pPr>
      <w:proofErr w:type="gramStart"/>
      <w:r w:rsidRPr="00AC35DD">
        <w:rPr>
          <w:color w:val="auto"/>
        </w:rPr>
        <w:t>проживающего</w:t>
      </w:r>
      <w:proofErr w:type="gramEnd"/>
      <w:r w:rsidRPr="00AC35DD">
        <w:rPr>
          <w:color w:val="auto"/>
        </w:rPr>
        <w:t xml:space="preserve"> по адресу: </w:t>
      </w:r>
    </w:p>
    <w:p w:rsidR="00495033" w:rsidRPr="00AC35DD" w:rsidRDefault="00495033" w:rsidP="00495033">
      <w:pPr>
        <w:ind w:left="5670" w:firstLine="0"/>
        <w:rPr>
          <w:color w:val="auto"/>
        </w:rPr>
      </w:pPr>
      <w:r w:rsidRPr="00AC35DD">
        <w:rPr>
          <w:color w:val="auto"/>
        </w:rPr>
        <w:t xml:space="preserve">________________________________________________________________ </w:t>
      </w:r>
    </w:p>
    <w:p w:rsidR="00495033" w:rsidRPr="00AC35DD" w:rsidRDefault="00495033" w:rsidP="00495033">
      <w:pPr>
        <w:ind w:left="5670" w:firstLine="0"/>
        <w:rPr>
          <w:color w:val="auto"/>
        </w:rPr>
      </w:pPr>
      <w:r w:rsidRPr="00AC35DD">
        <w:rPr>
          <w:color w:val="auto"/>
        </w:rPr>
        <w:t>телефон:________________________</w:t>
      </w:r>
    </w:p>
    <w:p w:rsidR="00495033" w:rsidRPr="00AC35DD" w:rsidRDefault="00495033" w:rsidP="00495033">
      <w:pPr>
        <w:ind w:firstLine="0"/>
        <w:jc w:val="center"/>
        <w:rPr>
          <w:color w:val="auto"/>
          <w:sz w:val="16"/>
          <w:szCs w:val="16"/>
        </w:rPr>
      </w:pPr>
    </w:p>
    <w:p w:rsidR="00495033" w:rsidRPr="00AC35DD" w:rsidRDefault="00495033" w:rsidP="00495033">
      <w:pPr>
        <w:ind w:firstLine="0"/>
        <w:jc w:val="center"/>
        <w:rPr>
          <w:color w:val="auto"/>
        </w:rPr>
      </w:pPr>
      <w:r w:rsidRPr="00AC35DD">
        <w:rPr>
          <w:color w:val="auto"/>
        </w:rPr>
        <w:t>Заявление</w:t>
      </w:r>
    </w:p>
    <w:p w:rsidR="00495033" w:rsidRPr="00AC35DD" w:rsidRDefault="00495033" w:rsidP="00495033">
      <w:pPr>
        <w:ind w:firstLine="0"/>
        <w:jc w:val="center"/>
        <w:rPr>
          <w:color w:val="auto"/>
          <w:sz w:val="16"/>
          <w:szCs w:val="16"/>
        </w:rPr>
      </w:pPr>
    </w:p>
    <w:p w:rsidR="00495033" w:rsidRPr="00AC35DD" w:rsidRDefault="00495033" w:rsidP="00495033">
      <w:pPr>
        <w:ind w:firstLine="708"/>
        <w:rPr>
          <w:color w:val="auto"/>
          <w:szCs w:val="26"/>
        </w:rPr>
      </w:pPr>
      <w:r w:rsidRPr="00AC35DD">
        <w:rPr>
          <w:color w:val="auto"/>
        </w:rPr>
        <w:t xml:space="preserve">Прошу провести в соответствии с частью четвертой статьи 307 Трудового кодекса Российской Федерации уведомительную регистрацию факта прекращения трудового договора между мной, работодателем - физическим лицом, не являющимся индивидуальным предпринимателем </w:t>
      </w:r>
      <w:r w:rsidRPr="00AC35DD">
        <w:rPr>
          <w:color w:val="auto"/>
          <w:szCs w:val="26"/>
        </w:rPr>
        <w:t>___________________________________________</w:t>
      </w:r>
    </w:p>
    <w:p w:rsidR="00495033" w:rsidRPr="00AC35DD" w:rsidRDefault="00495033" w:rsidP="00495033">
      <w:pPr>
        <w:pStyle w:val="aa"/>
        <w:jc w:val="center"/>
        <w:rPr>
          <w:rFonts w:ascii="Times New Roman" w:hAnsi="Times New Roman" w:cs="Times New Roman"/>
          <w:sz w:val="20"/>
          <w:szCs w:val="20"/>
        </w:rPr>
      </w:pPr>
      <w:r w:rsidRPr="00AC35DD">
        <w:rPr>
          <w:rFonts w:ascii="Times New Roman" w:hAnsi="Times New Roman" w:cs="Times New Roman"/>
          <w:sz w:val="20"/>
          <w:szCs w:val="20"/>
        </w:rPr>
        <w:t xml:space="preserve">                                                                               (фамилия</w:t>
      </w:r>
      <w:proofErr w:type="gramStart"/>
      <w:r w:rsidRPr="00AC35DD">
        <w:rPr>
          <w:rFonts w:ascii="Times New Roman" w:hAnsi="Times New Roman" w:cs="Times New Roman"/>
          <w:sz w:val="20"/>
          <w:szCs w:val="20"/>
        </w:rPr>
        <w:t>.</w:t>
      </w:r>
      <w:proofErr w:type="gramEnd"/>
      <w:r w:rsidRPr="00AC35DD">
        <w:rPr>
          <w:rFonts w:ascii="Times New Roman" w:hAnsi="Times New Roman" w:cs="Times New Roman"/>
          <w:sz w:val="20"/>
          <w:szCs w:val="20"/>
        </w:rPr>
        <w:t xml:space="preserve"> </w:t>
      </w:r>
      <w:proofErr w:type="gramStart"/>
      <w:r w:rsidRPr="00AC35DD">
        <w:rPr>
          <w:rFonts w:ascii="Times New Roman" w:hAnsi="Times New Roman" w:cs="Times New Roman"/>
          <w:sz w:val="20"/>
          <w:szCs w:val="20"/>
        </w:rPr>
        <w:t>и</w:t>
      </w:r>
      <w:proofErr w:type="gramEnd"/>
      <w:r w:rsidRPr="00AC35DD">
        <w:rPr>
          <w:rFonts w:ascii="Times New Roman" w:hAnsi="Times New Roman" w:cs="Times New Roman"/>
          <w:sz w:val="20"/>
          <w:szCs w:val="20"/>
        </w:rPr>
        <w:t>мя, отчество)</w:t>
      </w:r>
    </w:p>
    <w:p w:rsidR="00495033" w:rsidRPr="00AC35DD" w:rsidRDefault="00495033" w:rsidP="00495033">
      <w:pPr>
        <w:ind w:firstLine="0"/>
        <w:rPr>
          <w:color w:val="auto"/>
          <w:sz w:val="20"/>
          <w:szCs w:val="20"/>
        </w:rPr>
      </w:pPr>
      <w:r w:rsidRPr="00AC35DD">
        <w:rPr>
          <w:color w:val="auto"/>
        </w:rPr>
        <w:t>и работником</w:t>
      </w:r>
    </w:p>
    <w:p w:rsidR="00495033" w:rsidRPr="00AC35DD" w:rsidRDefault="00495033" w:rsidP="00495033">
      <w:pPr>
        <w:ind w:firstLine="0"/>
        <w:rPr>
          <w:color w:val="auto"/>
          <w:szCs w:val="26"/>
        </w:rPr>
      </w:pPr>
      <w:r w:rsidRPr="00AC35DD">
        <w:rPr>
          <w:color w:val="auto"/>
          <w:szCs w:val="26"/>
        </w:rPr>
        <w:t>_______________________________________________________________________</w:t>
      </w:r>
    </w:p>
    <w:p w:rsidR="00495033" w:rsidRPr="00AC35DD" w:rsidRDefault="00495033" w:rsidP="00495033">
      <w:pPr>
        <w:pStyle w:val="aa"/>
        <w:jc w:val="center"/>
        <w:rPr>
          <w:rFonts w:ascii="Times New Roman" w:hAnsi="Times New Roman" w:cs="Times New Roman"/>
          <w:sz w:val="20"/>
          <w:szCs w:val="20"/>
        </w:rPr>
      </w:pPr>
      <w:r w:rsidRPr="00AC35DD">
        <w:rPr>
          <w:rFonts w:ascii="Times New Roman" w:hAnsi="Times New Roman" w:cs="Times New Roman"/>
          <w:sz w:val="20"/>
          <w:szCs w:val="20"/>
        </w:rPr>
        <w:t>(фамилия</w:t>
      </w:r>
      <w:proofErr w:type="gramStart"/>
      <w:r w:rsidRPr="00AC35DD">
        <w:rPr>
          <w:rFonts w:ascii="Times New Roman" w:hAnsi="Times New Roman" w:cs="Times New Roman"/>
          <w:sz w:val="20"/>
          <w:szCs w:val="20"/>
        </w:rPr>
        <w:t>.</w:t>
      </w:r>
      <w:proofErr w:type="gramEnd"/>
      <w:r w:rsidRPr="00AC35DD">
        <w:rPr>
          <w:rFonts w:ascii="Times New Roman" w:hAnsi="Times New Roman" w:cs="Times New Roman"/>
          <w:sz w:val="20"/>
          <w:szCs w:val="20"/>
        </w:rPr>
        <w:t xml:space="preserve"> </w:t>
      </w:r>
      <w:proofErr w:type="gramStart"/>
      <w:r w:rsidRPr="00AC35DD">
        <w:rPr>
          <w:rFonts w:ascii="Times New Roman" w:hAnsi="Times New Roman" w:cs="Times New Roman"/>
          <w:sz w:val="20"/>
          <w:szCs w:val="20"/>
        </w:rPr>
        <w:t>и</w:t>
      </w:r>
      <w:proofErr w:type="gramEnd"/>
      <w:r w:rsidRPr="00AC35DD">
        <w:rPr>
          <w:rFonts w:ascii="Times New Roman" w:hAnsi="Times New Roman" w:cs="Times New Roman"/>
          <w:sz w:val="20"/>
          <w:szCs w:val="20"/>
        </w:rPr>
        <w:t>мя, отчество)</w:t>
      </w:r>
    </w:p>
    <w:p w:rsidR="00495033" w:rsidRPr="00AC35DD" w:rsidRDefault="00495033" w:rsidP="00495033">
      <w:pPr>
        <w:ind w:firstLine="0"/>
        <w:rPr>
          <w:color w:val="auto"/>
          <w:sz w:val="10"/>
          <w:szCs w:val="10"/>
        </w:rPr>
      </w:pPr>
    </w:p>
    <w:p w:rsidR="00495033" w:rsidRPr="00495033" w:rsidRDefault="00495033" w:rsidP="00495033">
      <w:pPr>
        <w:shd w:val="clear" w:color="auto" w:fill="FFFFFF"/>
        <w:spacing w:after="0" w:line="240" w:lineRule="auto"/>
        <w:ind w:firstLine="0"/>
        <w:jc w:val="left"/>
        <w:rPr>
          <w:color w:val="auto"/>
          <w:sz w:val="16"/>
          <w:szCs w:val="16"/>
        </w:rPr>
      </w:pPr>
    </w:p>
    <w:p w:rsidR="00495033" w:rsidRPr="00AC35DD" w:rsidRDefault="00495033" w:rsidP="00495033">
      <w:pPr>
        <w:ind w:firstLine="0"/>
        <w:rPr>
          <w:color w:val="auto"/>
        </w:rPr>
      </w:pPr>
      <w:r w:rsidRPr="00AC35DD">
        <w:rPr>
          <w:color w:val="auto"/>
        </w:rPr>
        <w:t>________________________________________________________________________</w:t>
      </w:r>
    </w:p>
    <w:p w:rsidR="00495033" w:rsidRPr="00AC35DD" w:rsidRDefault="00495033" w:rsidP="00495033">
      <w:pPr>
        <w:ind w:firstLine="708"/>
        <w:rPr>
          <w:color w:val="auto"/>
          <w:sz w:val="20"/>
          <w:szCs w:val="20"/>
        </w:rPr>
      </w:pPr>
      <w:r w:rsidRPr="00AC35DD">
        <w:rPr>
          <w:color w:val="auto"/>
          <w:sz w:val="20"/>
          <w:szCs w:val="20"/>
        </w:rPr>
        <w:t>(дата)                                                    (подпись)                                         (расшифровка подписи)</w:t>
      </w:r>
    </w:p>
    <w:p w:rsidR="00495033" w:rsidRPr="00AC35DD" w:rsidRDefault="00495033" w:rsidP="00AA0D2C">
      <w:pPr>
        <w:ind w:left="4820"/>
        <w:rPr>
          <w:rStyle w:val="ab"/>
          <w:b w:val="0"/>
          <w:color w:val="auto"/>
          <w:sz w:val="20"/>
          <w:szCs w:val="20"/>
        </w:rPr>
      </w:pPr>
    </w:p>
    <w:p w:rsidR="00495033" w:rsidRPr="00AC35DD" w:rsidRDefault="00495033" w:rsidP="00AA0D2C">
      <w:pPr>
        <w:ind w:left="4820"/>
        <w:rPr>
          <w:rStyle w:val="ab"/>
          <w:b w:val="0"/>
          <w:color w:val="auto"/>
          <w:sz w:val="20"/>
          <w:szCs w:val="20"/>
        </w:rPr>
      </w:pPr>
    </w:p>
    <w:p w:rsidR="00AC35DD" w:rsidRPr="00AC35DD" w:rsidRDefault="00AC35DD" w:rsidP="00AA0D2C">
      <w:pPr>
        <w:ind w:left="4820"/>
        <w:rPr>
          <w:rStyle w:val="ab"/>
          <w:b w:val="0"/>
          <w:color w:val="auto"/>
          <w:sz w:val="20"/>
          <w:szCs w:val="20"/>
        </w:rPr>
      </w:pPr>
    </w:p>
    <w:p w:rsidR="00AC35DD" w:rsidRPr="00AC35DD" w:rsidRDefault="00AC35DD" w:rsidP="00AA0D2C">
      <w:pPr>
        <w:ind w:left="4820"/>
        <w:rPr>
          <w:rStyle w:val="ab"/>
          <w:b w:val="0"/>
          <w:color w:val="auto"/>
          <w:sz w:val="20"/>
          <w:szCs w:val="20"/>
        </w:rPr>
      </w:pPr>
    </w:p>
    <w:p w:rsidR="00AC35DD" w:rsidRPr="00AC35DD" w:rsidRDefault="00AC35DD" w:rsidP="00AA0D2C">
      <w:pPr>
        <w:ind w:left="4820"/>
        <w:rPr>
          <w:rStyle w:val="ab"/>
          <w:b w:val="0"/>
          <w:color w:val="auto"/>
          <w:sz w:val="20"/>
          <w:szCs w:val="20"/>
        </w:rPr>
      </w:pPr>
    </w:p>
    <w:p w:rsidR="00AC35DD" w:rsidRPr="00AC35DD" w:rsidRDefault="00AC35DD" w:rsidP="00AA0D2C">
      <w:pPr>
        <w:ind w:left="4820"/>
        <w:rPr>
          <w:rStyle w:val="ab"/>
          <w:b w:val="0"/>
          <w:color w:val="auto"/>
          <w:sz w:val="20"/>
          <w:szCs w:val="20"/>
        </w:rPr>
      </w:pPr>
    </w:p>
    <w:p w:rsidR="00AC35DD" w:rsidRPr="00AC35DD" w:rsidRDefault="00AC35DD" w:rsidP="00AA0D2C">
      <w:pPr>
        <w:ind w:left="4820"/>
        <w:rPr>
          <w:rStyle w:val="ab"/>
          <w:b w:val="0"/>
          <w:color w:val="auto"/>
          <w:sz w:val="20"/>
          <w:szCs w:val="20"/>
        </w:rPr>
      </w:pPr>
    </w:p>
    <w:p w:rsidR="00AC35DD" w:rsidRPr="00AC35DD" w:rsidRDefault="00AC35DD" w:rsidP="00AA0D2C">
      <w:pPr>
        <w:ind w:left="4820"/>
        <w:rPr>
          <w:rStyle w:val="ab"/>
          <w:b w:val="0"/>
          <w:color w:val="auto"/>
          <w:sz w:val="20"/>
          <w:szCs w:val="20"/>
        </w:rPr>
      </w:pPr>
    </w:p>
    <w:p w:rsidR="00AC35DD" w:rsidRPr="00AC35DD" w:rsidRDefault="00AC35DD" w:rsidP="00AA0D2C">
      <w:pPr>
        <w:ind w:left="4820"/>
        <w:rPr>
          <w:rStyle w:val="ab"/>
          <w:b w:val="0"/>
          <w:color w:val="auto"/>
          <w:sz w:val="20"/>
          <w:szCs w:val="20"/>
        </w:rPr>
      </w:pPr>
    </w:p>
    <w:p w:rsidR="00AC35DD" w:rsidRPr="00AC35DD" w:rsidRDefault="00AC35DD" w:rsidP="00AA0D2C">
      <w:pPr>
        <w:ind w:left="4820"/>
        <w:rPr>
          <w:rStyle w:val="ab"/>
          <w:b w:val="0"/>
          <w:color w:val="auto"/>
          <w:sz w:val="20"/>
          <w:szCs w:val="20"/>
        </w:rPr>
      </w:pPr>
    </w:p>
    <w:p w:rsidR="00AC35DD" w:rsidRPr="00AC35DD" w:rsidRDefault="00AC35DD" w:rsidP="00AA0D2C">
      <w:pPr>
        <w:ind w:left="4820"/>
        <w:rPr>
          <w:rStyle w:val="ab"/>
          <w:b w:val="0"/>
          <w:color w:val="auto"/>
          <w:sz w:val="20"/>
          <w:szCs w:val="20"/>
        </w:rPr>
      </w:pPr>
    </w:p>
    <w:p w:rsidR="00AC35DD" w:rsidRPr="00AC35DD" w:rsidRDefault="00AC35DD" w:rsidP="00AA0D2C">
      <w:pPr>
        <w:ind w:left="4820"/>
        <w:rPr>
          <w:rStyle w:val="ab"/>
          <w:b w:val="0"/>
          <w:color w:val="auto"/>
          <w:sz w:val="20"/>
          <w:szCs w:val="20"/>
        </w:rPr>
      </w:pPr>
    </w:p>
    <w:p w:rsidR="00AC35DD" w:rsidRPr="00AC35DD" w:rsidRDefault="00AC35DD" w:rsidP="00AA0D2C">
      <w:pPr>
        <w:ind w:left="4820"/>
        <w:rPr>
          <w:rStyle w:val="ab"/>
          <w:b w:val="0"/>
          <w:color w:val="auto"/>
          <w:sz w:val="20"/>
          <w:szCs w:val="20"/>
        </w:rPr>
      </w:pPr>
    </w:p>
    <w:p w:rsidR="00AC35DD" w:rsidRPr="00AC35DD" w:rsidRDefault="00AC35DD" w:rsidP="00AA0D2C">
      <w:pPr>
        <w:ind w:left="4820"/>
        <w:rPr>
          <w:rStyle w:val="ab"/>
          <w:b w:val="0"/>
          <w:color w:val="auto"/>
          <w:sz w:val="20"/>
          <w:szCs w:val="20"/>
        </w:rPr>
      </w:pPr>
    </w:p>
    <w:p w:rsidR="00AC35DD" w:rsidRPr="00AC35DD" w:rsidRDefault="00AC35DD" w:rsidP="00AA0D2C">
      <w:pPr>
        <w:ind w:left="4820"/>
        <w:rPr>
          <w:rStyle w:val="ab"/>
          <w:b w:val="0"/>
          <w:color w:val="auto"/>
          <w:sz w:val="20"/>
          <w:szCs w:val="20"/>
        </w:rPr>
      </w:pPr>
    </w:p>
    <w:p w:rsidR="00AC35DD" w:rsidRPr="00AC35DD" w:rsidRDefault="00AC35DD" w:rsidP="00AA0D2C">
      <w:pPr>
        <w:ind w:left="4820"/>
        <w:rPr>
          <w:rStyle w:val="ab"/>
          <w:b w:val="0"/>
          <w:color w:val="auto"/>
          <w:sz w:val="20"/>
          <w:szCs w:val="20"/>
        </w:rPr>
      </w:pPr>
    </w:p>
    <w:p w:rsidR="00AC35DD" w:rsidRPr="00AC35DD" w:rsidRDefault="00AC35DD" w:rsidP="00AA0D2C">
      <w:pPr>
        <w:ind w:left="4820"/>
        <w:rPr>
          <w:rStyle w:val="ab"/>
          <w:b w:val="0"/>
          <w:color w:val="auto"/>
          <w:sz w:val="20"/>
          <w:szCs w:val="20"/>
        </w:rPr>
      </w:pPr>
    </w:p>
    <w:p w:rsidR="00AC35DD" w:rsidRPr="00AC35DD" w:rsidRDefault="00AC35DD" w:rsidP="00AA0D2C">
      <w:pPr>
        <w:ind w:left="4820"/>
        <w:rPr>
          <w:rStyle w:val="ab"/>
          <w:b w:val="0"/>
          <w:color w:val="auto"/>
          <w:sz w:val="20"/>
          <w:szCs w:val="20"/>
        </w:rPr>
      </w:pPr>
    </w:p>
    <w:p w:rsidR="00AC35DD" w:rsidRPr="00AC35DD" w:rsidRDefault="00AC35DD" w:rsidP="00AA0D2C">
      <w:pPr>
        <w:ind w:left="4820"/>
        <w:rPr>
          <w:rStyle w:val="ab"/>
          <w:b w:val="0"/>
          <w:color w:val="auto"/>
          <w:sz w:val="20"/>
          <w:szCs w:val="20"/>
        </w:rPr>
      </w:pPr>
    </w:p>
    <w:p w:rsidR="00AC35DD" w:rsidRPr="00AC35DD" w:rsidRDefault="00AC35DD" w:rsidP="00AA0D2C">
      <w:pPr>
        <w:ind w:left="4820"/>
        <w:rPr>
          <w:rStyle w:val="ab"/>
          <w:b w:val="0"/>
          <w:color w:val="auto"/>
          <w:sz w:val="20"/>
          <w:szCs w:val="20"/>
        </w:rPr>
      </w:pPr>
    </w:p>
    <w:p w:rsidR="00AA0D2C" w:rsidRPr="00AC35DD" w:rsidRDefault="00AA0D2C" w:rsidP="00AC35DD">
      <w:pPr>
        <w:ind w:left="4820" w:firstLine="0"/>
        <w:rPr>
          <w:b/>
          <w:color w:val="auto"/>
          <w:sz w:val="20"/>
          <w:szCs w:val="20"/>
        </w:rPr>
      </w:pPr>
      <w:r w:rsidRPr="00AC35DD">
        <w:rPr>
          <w:rStyle w:val="ab"/>
          <w:b w:val="0"/>
          <w:color w:val="auto"/>
          <w:sz w:val="20"/>
          <w:szCs w:val="20"/>
        </w:rPr>
        <w:lastRenderedPageBreak/>
        <w:t>Приложение 3</w:t>
      </w:r>
    </w:p>
    <w:p w:rsidR="00AA0D2C" w:rsidRPr="00AC35DD" w:rsidRDefault="00AA0D2C" w:rsidP="00AC35DD">
      <w:pPr>
        <w:tabs>
          <w:tab w:val="left" w:pos="4820"/>
        </w:tabs>
        <w:ind w:left="4820" w:firstLine="0"/>
        <w:rPr>
          <w:color w:val="auto"/>
          <w:sz w:val="20"/>
          <w:szCs w:val="20"/>
        </w:rPr>
      </w:pPr>
      <w:r w:rsidRPr="00AC35DD">
        <w:rPr>
          <w:rStyle w:val="ab"/>
          <w:b w:val="0"/>
          <w:color w:val="auto"/>
          <w:sz w:val="20"/>
          <w:szCs w:val="20"/>
        </w:rPr>
        <w:t xml:space="preserve">к </w:t>
      </w:r>
      <w:hyperlink r:id="rId13" w:anchor="sub_1000" w:history="1">
        <w:r w:rsidRPr="00AC35DD">
          <w:rPr>
            <w:rStyle w:val="ac"/>
            <w:color w:val="auto"/>
            <w:sz w:val="20"/>
            <w:szCs w:val="20"/>
          </w:rPr>
          <w:t>административному регламенту</w:t>
        </w:r>
      </w:hyperlink>
      <w:r w:rsidRPr="00AC35DD">
        <w:rPr>
          <w:b/>
          <w:color w:val="auto"/>
          <w:sz w:val="20"/>
          <w:szCs w:val="20"/>
        </w:rPr>
        <w:t xml:space="preserve"> </w:t>
      </w:r>
      <w:r w:rsidRPr="00AC35DD">
        <w:rPr>
          <w:rStyle w:val="ab"/>
          <w:b w:val="0"/>
          <w:color w:val="auto"/>
          <w:sz w:val="20"/>
          <w:szCs w:val="20"/>
        </w:rPr>
        <w:t>предоставления муниципальной услуги</w:t>
      </w:r>
      <w:r w:rsidRPr="00AC35DD">
        <w:rPr>
          <w:b/>
          <w:color w:val="auto"/>
          <w:sz w:val="20"/>
          <w:szCs w:val="20"/>
        </w:rPr>
        <w:t xml:space="preserve"> </w:t>
      </w:r>
      <w:r w:rsidRPr="00AC35DD">
        <w:rPr>
          <w:rStyle w:val="ab"/>
          <w:b w:val="0"/>
          <w:color w:val="auto"/>
          <w:sz w:val="20"/>
          <w:szCs w:val="20"/>
        </w:rPr>
        <w:t>по регистрации в уведомительном</w:t>
      </w:r>
      <w:r w:rsidRPr="00AC35DD">
        <w:rPr>
          <w:b/>
          <w:color w:val="auto"/>
          <w:sz w:val="20"/>
          <w:szCs w:val="20"/>
        </w:rPr>
        <w:t xml:space="preserve"> </w:t>
      </w:r>
      <w:r w:rsidRPr="00AC35DD">
        <w:rPr>
          <w:rStyle w:val="ab"/>
          <w:b w:val="0"/>
          <w:color w:val="auto"/>
          <w:sz w:val="20"/>
          <w:szCs w:val="20"/>
        </w:rPr>
        <w:t>порядке трудового договора, заключаемого</w:t>
      </w:r>
      <w:r w:rsidRPr="00AC35DD">
        <w:rPr>
          <w:b/>
          <w:color w:val="auto"/>
          <w:sz w:val="20"/>
          <w:szCs w:val="20"/>
        </w:rPr>
        <w:t xml:space="preserve"> </w:t>
      </w:r>
      <w:r w:rsidRPr="00AC35DD">
        <w:rPr>
          <w:rStyle w:val="ab"/>
          <w:b w:val="0"/>
          <w:color w:val="auto"/>
          <w:sz w:val="20"/>
          <w:szCs w:val="20"/>
        </w:rPr>
        <w:t>работодателем – физическим лицом,</w:t>
      </w:r>
      <w:r w:rsidRPr="00AC35DD">
        <w:rPr>
          <w:b/>
          <w:color w:val="auto"/>
          <w:sz w:val="20"/>
          <w:szCs w:val="20"/>
        </w:rPr>
        <w:t xml:space="preserve"> </w:t>
      </w:r>
      <w:r w:rsidRPr="00AC35DD">
        <w:rPr>
          <w:rStyle w:val="ab"/>
          <w:b w:val="0"/>
          <w:color w:val="auto"/>
          <w:sz w:val="20"/>
          <w:szCs w:val="20"/>
        </w:rPr>
        <w:t>не являющимся индивидуальным</w:t>
      </w:r>
      <w:r w:rsidRPr="00AC35DD">
        <w:rPr>
          <w:b/>
          <w:color w:val="auto"/>
          <w:sz w:val="20"/>
          <w:szCs w:val="20"/>
        </w:rPr>
        <w:t xml:space="preserve"> </w:t>
      </w:r>
      <w:r w:rsidRPr="00AC35DD">
        <w:rPr>
          <w:rStyle w:val="ab"/>
          <w:b w:val="0"/>
          <w:color w:val="auto"/>
          <w:sz w:val="20"/>
          <w:szCs w:val="20"/>
        </w:rPr>
        <w:t>предпринимателем, с работником,</w:t>
      </w:r>
      <w:r w:rsidRPr="00AC35DD">
        <w:rPr>
          <w:b/>
          <w:color w:val="auto"/>
          <w:sz w:val="20"/>
          <w:szCs w:val="20"/>
        </w:rPr>
        <w:t xml:space="preserve"> </w:t>
      </w:r>
      <w:r w:rsidRPr="00AC35DD">
        <w:rPr>
          <w:rStyle w:val="ab"/>
          <w:b w:val="0"/>
          <w:color w:val="auto"/>
          <w:sz w:val="20"/>
          <w:szCs w:val="20"/>
        </w:rPr>
        <w:t>а также факта прекращения</w:t>
      </w:r>
      <w:r w:rsidRPr="00AC35DD">
        <w:rPr>
          <w:b/>
          <w:color w:val="auto"/>
          <w:sz w:val="20"/>
          <w:szCs w:val="20"/>
        </w:rPr>
        <w:t xml:space="preserve"> </w:t>
      </w:r>
      <w:r w:rsidRPr="00AC35DD">
        <w:rPr>
          <w:rStyle w:val="ab"/>
          <w:b w:val="0"/>
          <w:color w:val="auto"/>
          <w:sz w:val="20"/>
          <w:szCs w:val="20"/>
        </w:rPr>
        <w:t>трудового договора</w:t>
      </w:r>
    </w:p>
    <w:p w:rsidR="00AA0D2C" w:rsidRPr="00AC35DD" w:rsidRDefault="00AA0D2C" w:rsidP="00AA0D2C">
      <w:pPr>
        <w:jc w:val="center"/>
        <w:rPr>
          <w:color w:val="auto"/>
        </w:rPr>
      </w:pPr>
    </w:p>
    <w:p w:rsidR="00AA0D2C" w:rsidRPr="00AC35DD" w:rsidRDefault="00AA0D2C" w:rsidP="00AA0D2C">
      <w:pPr>
        <w:ind w:firstLine="0"/>
        <w:jc w:val="center"/>
        <w:rPr>
          <w:b/>
          <w:color w:val="auto"/>
        </w:rPr>
      </w:pPr>
      <w:r w:rsidRPr="00AC35DD">
        <w:rPr>
          <w:b/>
          <w:color w:val="auto"/>
        </w:rPr>
        <w:t>Форма заявления</w:t>
      </w:r>
    </w:p>
    <w:p w:rsidR="00AA0D2C" w:rsidRPr="00AC35DD" w:rsidRDefault="00AA0D2C" w:rsidP="00AA0D2C">
      <w:pPr>
        <w:ind w:firstLine="0"/>
        <w:jc w:val="center"/>
        <w:rPr>
          <w:b/>
          <w:color w:val="auto"/>
        </w:rPr>
      </w:pPr>
      <w:proofErr w:type="gramStart"/>
      <w:r w:rsidRPr="00AC35DD">
        <w:rPr>
          <w:b/>
          <w:color w:val="auto"/>
        </w:rPr>
        <w:t>об уведомительной регистрации факта прекращения трудового договора, заключенного работодателем – физическим лицом, не являющимся индивидуальным предпринимателем, с работником в случае смерти работодателя или отсутствием сведений о месте пребывания работодателя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статьи 307 Трудового кодекса</w:t>
      </w:r>
      <w:proofErr w:type="gramEnd"/>
    </w:p>
    <w:p w:rsidR="00AA0D2C" w:rsidRPr="00AC35DD" w:rsidRDefault="00AA0D2C" w:rsidP="00AA0D2C">
      <w:pPr>
        <w:jc w:val="center"/>
        <w:rPr>
          <w:color w:val="auto"/>
          <w:sz w:val="16"/>
          <w:szCs w:val="16"/>
        </w:rPr>
      </w:pPr>
    </w:p>
    <w:p w:rsidR="00AA0D2C" w:rsidRPr="00AC35DD" w:rsidRDefault="00AA0D2C" w:rsidP="00AA0D2C">
      <w:pPr>
        <w:ind w:left="5670" w:firstLine="0"/>
        <w:rPr>
          <w:color w:val="auto"/>
        </w:rPr>
      </w:pPr>
      <w:r w:rsidRPr="00AC35DD">
        <w:rPr>
          <w:color w:val="auto"/>
        </w:rPr>
        <w:t>________________________________________________________________________________________________</w:t>
      </w:r>
    </w:p>
    <w:p w:rsidR="00AA0D2C" w:rsidRPr="00AC35DD" w:rsidRDefault="00AA0D2C" w:rsidP="00AA0D2C">
      <w:pPr>
        <w:ind w:left="5670" w:firstLine="0"/>
        <w:jc w:val="center"/>
        <w:rPr>
          <w:color w:val="auto"/>
          <w:sz w:val="20"/>
          <w:szCs w:val="20"/>
        </w:rPr>
      </w:pPr>
      <w:r w:rsidRPr="00AC35DD">
        <w:rPr>
          <w:color w:val="auto"/>
          <w:sz w:val="20"/>
          <w:szCs w:val="20"/>
        </w:rPr>
        <w:t>(Ф.И.О. заявителя)</w:t>
      </w:r>
    </w:p>
    <w:p w:rsidR="00AA0D2C" w:rsidRPr="00AC35DD" w:rsidRDefault="00AA0D2C" w:rsidP="00AA0D2C">
      <w:pPr>
        <w:ind w:left="5670" w:firstLine="0"/>
        <w:rPr>
          <w:color w:val="auto"/>
        </w:rPr>
      </w:pPr>
      <w:proofErr w:type="gramStart"/>
      <w:r w:rsidRPr="00AC35DD">
        <w:rPr>
          <w:color w:val="auto"/>
        </w:rPr>
        <w:t>проживающего</w:t>
      </w:r>
      <w:proofErr w:type="gramEnd"/>
      <w:r w:rsidRPr="00AC35DD">
        <w:rPr>
          <w:color w:val="auto"/>
        </w:rPr>
        <w:t xml:space="preserve"> по адресу: </w:t>
      </w:r>
    </w:p>
    <w:p w:rsidR="00AA0D2C" w:rsidRPr="00AC35DD" w:rsidRDefault="00AA0D2C" w:rsidP="00AA0D2C">
      <w:pPr>
        <w:ind w:left="5670" w:firstLine="0"/>
        <w:rPr>
          <w:color w:val="auto"/>
        </w:rPr>
      </w:pPr>
      <w:r w:rsidRPr="00AC35DD">
        <w:rPr>
          <w:color w:val="auto"/>
        </w:rPr>
        <w:t xml:space="preserve">________________________________________________________________ </w:t>
      </w:r>
    </w:p>
    <w:p w:rsidR="00AA0D2C" w:rsidRPr="00AC35DD" w:rsidRDefault="00AA0D2C" w:rsidP="00AA0D2C">
      <w:pPr>
        <w:ind w:left="5670" w:firstLine="0"/>
        <w:rPr>
          <w:color w:val="auto"/>
        </w:rPr>
      </w:pPr>
      <w:r w:rsidRPr="00AC35DD">
        <w:rPr>
          <w:color w:val="auto"/>
        </w:rPr>
        <w:t>телефон:________________________</w:t>
      </w:r>
    </w:p>
    <w:p w:rsidR="00AA0D2C" w:rsidRPr="00AC35DD" w:rsidRDefault="00AA0D2C" w:rsidP="00AA0D2C">
      <w:pPr>
        <w:ind w:firstLine="0"/>
        <w:jc w:val="center"/>
        <w:rPr>
          <w:color w:val="auto"/>
          <w:sz w:val="16"/>
          <w:szCs w:val="16"/>
        </w:rPr>
      </w:pPr>
    </w:p>
    <w:p w:rsidR="00AA0D2C" w:rsidRPr="00AC35DD" w:rsidRDefault="00AA0D2C" w:rsidP="00AA0D2C">
      <w:pPr>
        <w:ind w:firstLine="0"/>
        <w:jc w:val="center"/>
        <w:rPr>
          <w:color w:val="auto"/>
        </w:rPr>
      </w:pPr>
      <w:r w:rsidRPr="00AC35DD">
        <w:rPr>
          <w:color w:val="auto"/>
        </w:rPr>
        <w:t>Заявление</w:t>
      </w:r>
    </w:p>
    <w:p w:rsidR="00AA0D2C" w:rsidRPr="00AC35DD" w:rsidRDefault="00AA0D2C" w:rsidP="00AA0D2C">
      <w:pPr>
        <w:ind w:firstLine="0"/>
        <w:jc w:val="center"/>
        <w:rPr>
          <w:color w:val="auto"/>
          <w:sz w:val="16"/>
          <w:szCs w:val="16"/>
        </w:rPr>
      </w:pPr>
    </w:p>
    <w:p w:rsidR="00AA0D2C" w:rsidRPr="00AC35DD" w:rsidRDefault="00AA0D2C" w:rsidP="00AA0D2C">
      <w:pPr>
        <w:ind w:firstLine="708"/>
        <w:rPr>
          <w:color w:val="auto"/>
        </w:rPr>
      </w:pPr>
      <w:r w:rsidRPr="00AC35DD">
        <w:rPr>
          <w:color w:val="auto"/>
        </w:rPr>
        <w:t xml:space="preserve">Прошу провести в соответствии с частью четвертой статьи 307 Трудового кодекса Российской Федерации уведомительную регистрацию факта прекращения трудового договора между мной, </w:t>
      </w:r>
    </w:p>
    <w:p w:rsidR="00495033" w:rsidRPr="00AC35DD" w:rsidRDefault="00495033" w:rsidP="00495033">
      <w:pPr>
        <w:ind w:firstLine="0"/>
        <w:rPr>
          <w:color w:val="auto"/>
          <w:szCs w:val="26"/>
        </w:rPr>
      </w:pPr>
      <w:r w:rsidRPr="00AC35DD">
        <w:rPr>
          <w:color w:val="auto"/>
        </w:rPr>
        <w:t xml:space="preserve">работником </w:t>
      </w:r>
      <w:r w:rsidRPr="00AC35DD">
        <w:rPr>
          <w:color w:val="auto"/>
          <w:szCs w:val="26"/>
        </w:rPr>
        <w:t>________________________________________________________________</w:t>
      </w:r>
    </w:p>
    <w:p w:rsidR="00495033" w:rsidRPr="00AC35DD" w:rsidRDefault="00495033" w:rsidP="00495033">
      <w:pPr>
        <w:pStyle w:val="aa"/>
        <w:jc w:val="center"/>
        <w:rPr>
          <w:rFonts w:ascii="Times New Roman" w:hAnsi="Times New Roman" w:cs="Times New Roman"/>
          <w:sz w:val="20"/>
          <w:szCs w:val="20"/>
        </w:rPr>
      </w:pPr>
      <w:r w:rsidRPr="00AC35DD">
        <w:rPr>
          <w:rFonts w:ascii="Times New Roman" w:hAnsi="Times New Roman" w:cs="Times New Roman"/>
          <w:sz w:val="20"/>
          <w:szCs w:val="20"/>
        </w:rPr>
        <w:t>(фамилия</w:t>
      </w:r>
      <w:proofErr w:type="gramStart"/>
      <w:r w:rsidRPr="00AC35DD">
        <w:rPr>
          <w:rFonts w:ascii="Times New Roman" w:hAnsi="Times New Roman" w:cs="Times New Roman"/>
          <w:sz w:val="20"/>
          <w:szCs w:val="20"/>
        </w:rPr>
        <w:t>.</w:t>
      </w:r>
      <w:proofErr w:type="gramEnd"/>
      <w:r w:rsidRPr="00AC35DD">
        <w:rPr>
          <w:rFonts w:ascii="Times New Roman" w:hAnsi="Times New Roman" w:cs="Times New Roman"/>
          <w:sz w:val="20"/>
          <w:szCs w:val="20"/>
        </w:rPr>
        <w:t xml:space="preserve"> </w:t>
      </w:r>
      <w:proofErr w:type="gramStart"/>
      <w:r w:rsidRPr="00AC35DD">
        <w:rPr>
          <w:rFonts w:ascii="Times New Roman" w:hAnsi="Times New Roman" w:cs="Times New Roman"/>
          <w:sz w:val="20"/>
          <w:szCs w:val="20"/>
        </w:rPr>
        <w:t>и</w:t>
      </w:r>
      <w:proofErr w:type="gramEnd"/>
      <w:r w:rsidRPr="00AC35DD">
        <w:rPr>
          <w:rFonts w:ascii="Times New Roman" w:hAnsi="Times New Roman" w:cs="Times New Roman"/>
          <w:sz w:val="20"/>
          <w:szCs w:val="20"/>
        </w:rPr>
        <w:t>мя, отчество)</w:t>
      </w:r>
    </w:p>
    <w:p w:rsidR="00495033" w:rsidRPr="00AC35DD" w:rsidRDefault="00495033" w:rsidP="00495033">
      <w:pPr>
        <w:ind w:firstLine="0"/>
        <w:rPr>
          <w:color w:val="auto"/>
          <w:sz w:val="20"/>
          <w:szCs w:val="20"/>
        </w:rPr>
      </w:pPr>
      <w:r w:rsidRPr="00AC35DD">
        <w:rPr>
          <w:color w:val="auto"/>
        </w:rPr>
        <w:t xml:space="preserve">и работодателем - физическим лицом, не являющимся индивидуальным предпринимателем </w:t>
      </w:r>
    </w:p>
    <w:p w:rsidR="00AA0D2C" w:rsidRPr="00AC35DD" w:rsidRDefault="00AA0D2C" w:rsidP="00AA0D2C">
      <w:pPr>
        <w:ind w:firstLine="0"/>
        <w:rPr>
          <w:color w:val="auto"/>
          <w:szCs w:val="26"/>
        </w:rPr>
      </w:pPr>
      <w:r w:rsidRPr="00AC35DD">
        <w:rPr>
          <w:color w:val="auto"/>
          <w:szCs w:val="26"/>
        </w:rPr>
        <w:t>_______________________________________________________________________</w:t>
      </w:r>
    </w:p>
    <w:p w:rsidR="00AA0D2C" w:rsidRPr="00AC35DD" w:rsidRDefault="00AA0D2C" w:rsidP="00AA0D2C">
      <w:pPr>
        <w:pStyle w:val="aa"/>
        <w:jc w:val="center"/>
        <w:rPr>
          <w:rFonts w:ascii="Times New Roman" w:hAnsi="Times New Roman" w:cs="Times New Roman"/>
          <w:sz w:val="20"/>
          <w:szCs w:val="20"/>
        </w:rPr>
      </w:pPr>
      <w:r w:rsidRPr="00AC35DD">
        <w:rPr>
          <w:rFonts w:ascii="Times New Roman" w:hAnsi="Times New Roman" w:cs="Times New Roman"/>
          <w:sz w:val="20"/>
          <w:szCs w:val="20"/>
        </w:rPr>
        <w:t>(фамилия</w:t>
      </w:r>
      <w:proofErr w:type="gramStart"/>
      <w:r w:rsidRPr="00AC35DD">
        <w:rPr>
          <w:rFonts w:ascii="Times New Roman" w:hAnsi="Times New Roman" w:cs="Times New Roman"/>
          <w:sz w:val="20"/>
          <w:szCs w:val="20"/>
        </w:rPr>
        <w:t>.</w:t>
      </w:r>
      <w:proofErr w:type="gramEnd"/>
      <w:r w:rsidRPr="00AC35DD">
        <w:rPr>
          <w:rFonts w:ascii="Times New Roman" w:hAnsi="Times New Roman" w:cs="Times New Roman"/>
          <w:sz w:val="20"/>
          <w:szCs w:val="20"/>
        </w:rPr>
        <w:t xml:space="preserve"> </w:t>
      </w:r>
      <w:proofErr w:type="gramStart"/>
      <w:r w:rsidRPr="00AC35DD">
        <w:rPr>
          <w:rFonts w:ascii="Times New Roman" w:hAnsi="Times New Roman" w:cs="Times New Roman"/>
          <w:sz w:val="20"/>
          <w:szCs w:val="20"/>
        </w:rPr>
        <w:t>и</w:t>
      </w:r>
      <w:proofErr w:type="gramEnd"/>
      <w:r w:rsidRPr="00AC35DD">
        <w:rPr>
          <w:rFonts w:ascii="Times New Roman" w:hAnsi="Times New Roman" w:cs="Times New Roman"/>
          <w:sz w:val="20"/>
          <w:szCs w:val="20"/>
        </w:rPr>
        <w:t>мя, отчество)</w:t>
      </w:r>
    </w:p>
    <w:p w:rsidR="00AA0D2C" w:rsidRPr="00AC35DD" w:rsidRDefault="00AA0D2C" w:rsidP="00AA0D2C">
      <w:pPr>
        <w:ind w:firstLine="0"/>
        <w:rPr>
          <w:color w:val="auto"/>
          <w:sz w:val="10"/>
          <w:szCs w:val="10"/>
        </w:rPr>
      </w:pPr>
    </w:p>
    <w:p w:rsidR="00AA0D2C" w:rsidRPr="00AC35DD" w:rsidRDefault="00AA0D2C" w:rsidP="00AA0D2C">
      <w:pPr>
        <w:ind w:firstLine="0"/>
        <w:rPr>
          <w:color w:val="auto"/>
        </w:rPr>
      </w:pPr>
      <w:r w:rsidRPr="00AC35DD">
        <w:rPr>
          <w:color w:val="auto"/>
        </w:rPr>
        <w:t>в связи с (</w:t>
      </w:r>
      <w:proofErr w:type="gramStart"/>
      <w:r w:rsidRPr="00AC35DD">
        <w:rPr>
          <w:color w:val="auto"/>
        </w:rPr>
        <w:t>нужное</w:t>
      </w:r>
      <w:proofErr w:type="gramEnd"/>
      <w:r w:rsidRPr="00AC35DD">
        <w:rPr>
          <w:color w:val="auto"/>
        </w:rPr>
        <w:t xml:space="preserve"> подчеркнуть/указать):</w:t>
      </w:r>
    </w:p>
    <w:p w:rsidR="00AA0D2C" w:rsidRPr="00AC35DD" w:rsidRDefault="00AA0D2C" w:rsidP="00AA0D2C">
      <w:pPr>
        <w:ind w:firstLine="0"/>
        <w:rPr>
          <w:color w:val="auto"/>
        </w:rPr>
      </w:pPr>
      <w:r w:rsidRPr="00AC35DD">
        <w:rPr>
          <w:color w:val="auto"/>
        </w:rPr>
        <w:t xml:space="preserve">в случае смерти работодателя; </w:t>
      </w:r>
    </w:p>
    <w:p w:rsidR="00AA0D2C" w:rsidRPr="00AC35DD" w:rsidRDefault="00AA0D2C" w:rsidP="00AA0D2C">
      <w:pPr>
        <w:ind w:firstLine="0"/>
        <w:rPr>
          <w:color w:val="auto"/>
        </w:rPr>
      </w:pPr>
      <w:r w:rsidRPr="00AC35DD">
        <w:rPr>
          <w:color w:val="auto"/>
        </w:rPr>
        <w:t>с отсутствием сведений о месте пребывания работодателя в течение двух месяцев;</w:t>
      </w:r>
    </w:p>
    <w:p w:rsidR="00AA0D2C" w:rsidRPr="00AC35DD" w:rsidRDefault="00AA0D2C" w:rsidP="00AA0D2C">
      <w:pPr>
        <w:ind w:firstLine="0"/>
        <w:rPr>
          <w:color w:val="auto"/>
        </w:rPr>
      </w:pPr>
      <w:r w:rsidRPr="00AC35DD">
        <w:rPr>
          <w:color w:val="auto"/>
        </w:rPr>
        <w:t xml:space="preserve">с </w:t>
      </w:r>
      <w:r w:rsidR="00495033" w:rsidRPr="00AC35DD">
        <w:rPr>
          <w:color w:val="auto"/>
        </w:rPr>
        <w:t xml:space="preserve"> </w:t>
      </w:r>
      <w:r w:rsidRPr="00AC35DD">
        <w:rPr>
          <w:color w:val="auto"/>
        </w:rPr>
        <w:t>_________________________________________________________________________</w:t>
      </w:r>
    </w:p>
    <w:p w:rsidR="00AA0D2C" w:rsidRPr="00AC35DD" w:rsidRDefault="00AA0D2C" w:rsidP="00495033">
      <w:pPr>
        <w:ind w:firstLine="0"/>
        <w:jc w:val="center"/>
        <w:rPr>
          <w:color w:val="auto"/>
          <w:u w:val="single"/>
        </w:rPr>
      </w:pPr>
      <w:r w:rsidRPr="00AC35DD">
        <w:rPr>
          <w:color w:val="auto"/>
        </w:rPr>
        <w:t>___________________________________________________________________________</w:t>
      </w:r>
      <w:r w:rsidR="00495033" w:rsidRPr="00AC35DD">
        <w:rPr>
          <w:color w:val="auto"/>
        </w:rPr>
        <w:t xml:space="preserve"> </w:t>
      </w:r>
      <w:r w:rsidR="00495033" w:rsidRPr="00AC35DD">
        <w:rPr>
          <w:color w:val="auto"/>
          <w:sz w:val="20"/>
          <w:szCs w:val="20"/>
        </w:rPr>
        <w:t>(иные случаи, не позволяющие продолжать трудовые отношения и исключающие возможность регистрации факта прекращения трудового договора в соответствии со статьей 307 Трудового кодекса РФ)</w:t>
      </w:r>
    </w:p>
    <w:p w:rsidR="00AA0D2C" w:rsidRPr="00AC35DD" w:rsidRDefault="00AA0D2C" w:rsidP="00AA0D2C">
      <w:pPr>
        <w:pStyle w:val="aa"/>
        <w:jc w:val="center"/>
        <w:rPr>
          <w:rFonts w:ascii="Times New Roman" w:hAnsi="Times New Roman" w:cs="Times New Roman"/>
          <w:sz w:val="10"/>
          <w:szCs w:val="10"/>
        </w:rPr>
      </w:pPr>
    </w:p>
    <w:p w:rsidR="00495033" w:rsidRPr="00495033" w:rsidRDefault="00495033" w:rsidP="00495033">
      <w:pPr>
        <w:shd w:val="clear" w:color="auto" w:fill="FFFFFF"/>
        <w:spacing w:after="0" w:line="240" w:lineRule="auto"/>
        <w:ind w:firstLine="0"/>
        <w:jc w:val="left"/>
        <w:rPr>
          <w:color w:val="auto"/>
          <w:szCs w:val="26"/>
        </w:rPr>
      </w:pPr>
      <w:r w:rsidRPr="00495033">
        <w:rPr>
          <w:color w:val="auto"/>
          <w:szCs w:val="26"/>
        </w:rPr>
        <w:t>Прилагаю</w:t>
      </w:r>
      <w:r w:rsidRPr="00AC35DD">
        <w:rPr>
          <w:color w:val="auto"/>
          <w:szCs w:val="26"/>
        </w:rPr>
        <w:t>:</w:t>
      </w:r>
    </w:p>
    <w:p w:rsidR="00495033" w:rsidRPr="00495033" w:rsidRDefault="00495033" w:rsidP="00495033">
      <w:pPr>
        <w:shd w:val="clear" w:color="auto" w:fill="FFFFFF"/>
        <w:spacing w:after="0" w:line="240" w:lineRule="auto"/>
        <w:ind w:firstLine="0"/>
        <w:jc w:val="left"/>
        <w:rPr>
          <w:color w:val="auto"/>
          <w:szCs w:val="26"/>
        </w:rPr>
      </w:pPr>
      <w:r w:rsidRPr="00495033">
        <w:rPr>
          <w:color w:val="auto"/>
          <w:szCs w:val="26"/>
        </w:rPr>
        <w:t>1</w:t>
      </w:r>
      <w:r w:rsidRPr="00AC35DD">
        <w:rPr>
          <w:color w:val="auto"/>
          <w:szCs w:val="26"/>
        </w:rPr>
        <w:t>.</w:t>
      </w:r>
      <w:r w:rsidRPr="00495033">
        <w:rPr>
          <w:color w:val="auto"/>
          <w:szCs w:val="26"/>
        </w:rPr>
        <w:t xml:space="preserve"> Трудовой договор в одном подлинном экземпляре.</w:t>
      </w:r>
    </w:p>
    <w:p w:rsidR="00495033" w:rsidRPr="00AC35DD" w:rsidRDefault="00495033" w:rsidP="00495033">
      <w:pPr>
        <w:shd w:val="clear" w:color="auto" w:fill="FFFFFF"/>
        <w:spacing w:after="0" w:line="240" w:lineRule="auto"/>
        <w:ind w:firstLine="0"/>
        <w:jc w:val="left"/>
        <w:rPr>
          <w:color w:val="auto"/>
          <w:szCs w:val="26"/>
        </w:rPr>
      </w:pPr>
      <w:r w:rsidRPr="00495033">
        <w:rPr>
          <w:color w:val="auto"/>
          <w:szCs w:val="26"/>
        </w:rPr>
        <w:t>2</w:t>
      </w:r>
      <w:r w:rsidRPr="00AC35DD">
        <w:rPr>
          <w:color w:val="auto"/>
          <w:szCs w:val="26"/>
        </w:rPr>
        <w:t>.</w:t>
      </w:r>
      <w:r w:rsidRPr="00495033">
        <w:rPr>
          <w:color w:val="auto"/>
          <w:szCs w:val="26"/>
        </w:rPr>
        <w:t xml:space="preserve"> Документы, подтверждающие невозможность регистрации</w:t>
      </w:r>
      <w:r w:rsidRPr="00AC35DD">
        <w:rPr>
          <w:color w:val="auto"/>
          <w:szCs w:val="26"/>
        </w:rPr>
        <w:t xml:space="preserve"> </w:t>
      </w:r>
      <w:r w:rsidRPr="00495033">
        <w:rPr>
          <w:color w:val="auto"/>
          <w:szCs w:val="26"/>
        </w:rPr>
        <w:t>факта прекращения трудового договора работодателем.</w:t>
      </w:r>
    </w:p>
    <w:p w:rsidR="00495033" w:rsidRPr="00495033" w:rsidRDefault="00495033" w:rsidP="00495033">
      <w:pPr>
        <w:shd w:val="clear" w:color="auto" w:fill="FFFFFF"/>
        <w:spacing w:after="0" w:line="240" w:lineRule="auto"/>
        <w:ind w:firstLine="0"/>
        <w:jc w:val="left"/>
        <w:rPr>
          <w:color w:val="auto"/>
          <w:sz w:val="16"/>
          <w:szCs w:val="16"/>
        </w:rPr>
      </w:pPr>
    </w:p>
    <w:p w:rsidR="00AA0D2C" w:rsidRPr="00AC35DD" w:rsidRDefault="00AA0D2C" w:rsidP="00AA0D2C">
      <w:pPr>
        <w:ind w:firstLine="0"/>
        <w:rPr>
          <w:color w:val="auto"/>
        </w:rPr>
      </w:pPr>
      <w:r w:rsidRPr="00AC35DD">
        <w:rPr>
          <w:color w:val="auto"/>
        </w:rPr>
        <w:t>________________________________________________________________________</w:t>
      </w:r>
    </w:p>
    <w:p w:rsidR="00AA0D2C" w:rsidRPr="00AC35DD" w:rsidRDefault="00AA0D2C" w:rsidP="00AA0D2C">
      <w:pPr>
        <w:ind w:firstLine="708"/>
        <w:rPr>
          <w:color w:val="auto"/>
          <w:sz w:val="20"/>
          <w:szCs w:val="20"/>
        </w:rPr>
      </w:pPr>
      <w:r w:rsidRPr="00AC35DD">
        <w:rPr>
          <w:color w:val="auto"/>
          <w:sz w:val="20"/>
          <w:szCs w:val="20"/>
        </w:rPr>
        <w:t>(дата)                                                    (подпись)                                         (расшифровка подписи)</w:t>
      </w:r>
    </w:p>
    <w:p w:rsidR="00AA0D2C" w:rsidRPr="00AC35DD" w:rsidRDefault="00AA0D2C" w:rsidP="00AA0D2C">
      <w:pPr>
        <w:rPr>
          <w:color w:val="auto"/>
        </w:rPr>
      </w:pPr>
    </w:p>
    <w:p w:rsidR="00224DBC" w:rsidRPr="00AC35DD" w:rsidRDefault="00224DBC" w:rsidP="00412511">
      <w:pPr>
        <w:ind w:left="4820" w:firstLine="0"/>
        <w:rPr>
          <w:b/>
          <w:color w:val="auto"/>
          <w:sz w:val="20"/>
          <w:szCs w:val="20"/>
        </w:rPr>
      </w:pPr>
      <w:r w:rsidRPr="00AC35DD">
        <w:rPr>
          <w:rStyle w:val="ab"/>
          <w:b w:val="0"/>
          <w:color w:val="auto"/>
          <w:sz w:val="20"/>
          <w:szCs w:val="20"/>
        </w:rPr>
        <w:t>Приложение </w:t>
      </w:r>
      <w:r w:rsidR="00AC35DD" w:rsidRPr="00AC35DD">
        <w:rPr>
          <w:rStyle w:val="ab"/>
          <w:b w:val="0"/>
          <w:color w:val="auto"/>
          <w:sz w:val="20"/>
          <w:szCs w:val="20"/>
        </w:rPr>
        <w:t>4</w:t>
      </w:r>
    </w:p>
    <w:p w:rsidR="00224DBC" w:rsidRPr="00AC35DD" w:rsidRDefault="00224DBC" w:rsidP="00412511">
      <w:pPr>
        <w:tabs>
          <w:tab w:val="left" w:pos="4820"/>
        </w:tabs>
        <w:ind w:left="4820" w:firstLine="0"/>
        <w:rPr>
          <w:color w:val="auto"/>
          <w:sz w:val="20"/>
          <w:szCs w:val="20"/>
        </w:rPr>
      </w:pPr>
      <w:r w:rsidRPr="00AC35DD">
        <w:rPr>
          <w:rStyle w:val="ab"/>
          <w:b w:val="0"/>
          <w:color w:val="auto"/>
          <w:sz w:val="20"/>
          <w:szCs w:val="20"/>
        </w:rPr>
        <w:t xml:space="preserve">к </w:t>
      </w:r>
      <w:hyperlink r:id="rId14" w:anchor="sub_1000" w:history="1">
        <w:r w:rsidRPr="00AC35DD">
          <w:rPr>
            <w:rStyle w:val="ac"/>
            <w:color w:val="auto"/>
            <w:sz w:val="20"/>
            <w:szCs w:val="20"/>
          </w:rPr>
          <w:t>административному регламенту</w:t>
        </w:r>
      </w:hyperlink>
      <w:r w:rsidRPr="00AC35DD">
        <w:rPr>
          <w:b/>
          <w:color w:val="auto"/>
          <w:sz w:val="20"/>
          <w:szCs w:val="20"/>
        </w:rPr>
        <w:t xml:space="preserve"> </w:t>
      </w:r>
      <w:r w:rsidRPr="00AC35DD">
        <w:rPr>
          <w:rStyle w:val="ab"/>
          <w:b w:val="0"/>
          <w:color w:val="auto"/>
          <w:sz w:val="20"/>
          <w:szCs w:val="20"/>
        </w:rPr>
        <w:t>предоставления муниципальной услуги</w:t>
      </w:r>
      <w:r w:rsidRPr="00AC35DD">
        <w:rPr>
          <w:b/>
          <w:color w:val="auto"/>
          <w:sz w:val="20"/>
          <w:szCs w:val="20"/>
        </w:rPr>
        <w:t xml:space="preserve"> </w:t>
      </w:r>
      <w:r w:rsidRPr="00AC35DD">
        <w:rPr>
          <w:rStyle w:val="ab"/>
          <w:b w:val="0"/>
          <w:color w:val="auto"/>
          <w:sz w:val="20"/>
          <w:szCs w:val="20"/>
        </w:rPr>
        <w:t>по регистрации в уведомительном</w:t>
      </w:r>
      <w:r w:rsidRPr="00AC35DD">
        <w:rPr>
          <w:b/>
          <w:color w:val="auto"/>
          <w:sz w:val="20"/>
          <w:szCs w:val="20"/>
        </w:rPr>
        <w:t xml:space="preserve"> </w:t>
      </w:r>
      <w:r w:rsidRPr="00AC35DD">
        <w:rPr>
          <w:rStyle w:val="ab"/>
          <w:b w:val="0"/>
          <w:color w:val="auto"/>
          <w:sz w:val="20"/>
          <w:szCs w:val="20"/>
        </w:rPr>
        <w:t>порядке трудового договора, заключаемого</w:t>
      </w:r>
      <w:r w:rsidRPr="00AC35DD">
        <w:rPr>
          <w:b/>
          <w:color w:val="auto"/>
          <w:sz w:val="20"/>
          <w:szCs w:val="20"/>
        </w:rPr>
        <w:t xml:space="preserve"> </w:t>
      </w:r>
      <w:r w:rsidRPr="00AC35DD">
        <w:rPr>
          <w:rStyle w:val="ab"/>
          <w:b w:val="0"/>
          <w:color w:val="auto"/>
          <w:sz w:val="20"/>
          <w:szCs w:val="20"/>
        </w:rPr>
        <w:t>работодателем – физическим лицом,</w:t>
      </w:r>
      <w:r w:rsidRPr="00AC35DD">
        <w:rPr>
          <w:b/>
          <w:color w:val="auto"/>
          <w:sz w:val="20"/>
          <w:szCs w:val="20"/>
        </w:rPr>
        <w:t xml:space="preserve"> </w:t>
      </w:r>
      <w:r w:rsidRPr="00AC35DD">
        <w:rPr>
          <w:rStyle w:val="ab"/>
          <w:b w:val="0"/>
          <w:color w:val="auto"/>
          <w:sz w:val="20"/>
          <w:szCs w:val="20"/>
        </w:rPr>
        <w:t>не являющимся индивидуальным</w:t>
      </w:r>
      <w:r w:rsidRPr="00AC35DD">
        <w:rPr>
          <w:b/>
          <w:color w:val="auto"/>
          <w:sz w:val="20"/>
          <w:szCs w:val="20"/>
        </w:rPr>
        <w:t xml:space="preserve"> </w:t>
      </w:r>
      <w:r w:rsidRPr="00AC35DD">
        <w:rPr>
          <w:rStyle w:val="ab"/>
          <w:b w:val="0"/>
          <w:color w:val="auto"/>
          <w:sz w:val="20"/>
          <w:szCs w:val="20"/>
        </w:rPr>
        <w:t>предпринимателем, с работником,</w:t>
      </w:r>
      <w:r w:rsidRPr="00AC35DD">
        <w:rPr>
          <w:b/>
          <w:color w:val="auto"/>
          <w:sz w:val="20"/>
          <w:szCs w:val="20"/>
        </w:rPr>
        <w:t xml:space="preserve"> </w:t>
      </w:r>
      <w:r w:rsidRPr="00AC35DD">
        <w:rPr>
          <w:rStyle w:val="ab"/>
          <w:b w:val="0"/>
          <w:color w:val="auto"/>
          <w:sz w:val="20"/>
          <w:szCs w:val="20"/>
        </w:rPr>
        <w:t>а также факта прекращения</w:t>
      </w:r>
      <w:r w:rsidRPr="00AC35DD">
        <w:rPr>
          <w:b/>
          <w:color w:val="auto"/>
          <w:sz w:val="20"/>
          <w:szCs w:val="20"/>
        </w:rPr>
        <w:t xml:space="preserve"> </w:t>
      </w:r>
      <w:r w:rsidRPr="00AC35DD">
        <w:rPr>
          <w:rStyle w:val="ab"/>
          <w:b w:val="0"/>
          <w:color w:val="auto"/>
          <w:sz w:val="20"/>
          <w:szCs w:val="20"/>
        </w:rPr>
        <w:t>трудового договора</w:t>
      </w:r>
    </w:p>
    <w:p w:rsidR="00A33834" w:rsidRPr="00AC35DD" w:rsidRDefault="00A33834" w:rsidP="00A33834">
      <w:pPr>
        <w:rPr>
          <w:color w:val="auto"/>
        </w:rPr>
      </w:pPr>
    </w:p>
    <w:p w:rsidR="00A33834" w:rsidRPr="00AC35DD" w:rsidRDefault="00224DBC" w:rsidP="00224DBC">
      <w:pPr>
        <w:jc w:val="center"/>
        <w:rPr>
          <w:b/>
          <w:color w:val="auto"/>
        </w:rPr>
      </w:pPr>
      <w:r w:rsidRPr="00AC35DD">
        <w:rPr>
          <w:b/>
          <w:color w:val="auto"/>
        </w:rPr>
        <w:t>Идентификаторы категорий (признаков) заявителей</w:t>
      </w:r>
    </w:p>
    <w:p w:rsidR="00224DBC" w:rsidRPr="00AC35DD" w:rsidRDefault="00224DBC" w:rsidP="00A33834">
      <w:pPr>
        <w:rPr>
          <w:color w:val="auto"/>
        </w:rPr>
      </w:pPr>
    </w:p>
    <w:tbl>
      <w:tblPr>
        <w:tblStyle w:val="af"/>
        <w:tblW w:w="9649" w:type="dxa"/>
        <w:tblInd w:w="240" w:type="dxa"/>
        <w:tblLayout w:type="fixed"/>
        <w:tblLook w:val="04A0" w:firstRow="1" w:lastRow="0" w:firstColumn="1" w:lastColumn="0" w:noHBand="0" w:noVBand="1"/>
      </w:tblPr>
      <w:tblGrid>
        <w:gridCol w:w="435"/>
        <w:gridCol w:w="5387"/>
        <w:gridCol w:w="3827"/>
      </w:tblGrid>
      <w:tr w:rsidR="00AC35DD" w:rsidRPr="00AC35DD" w:rsidTr="00412511">
        <w:tc>
          <w:tcPr>
            <w:tcW w:w="435" w:type="dxa"/>
            <w:vAlign w:val="center"/>
          </w:tcPr>
          <w:p w:rsidR="00412511" w:rsidRPr="00AC35DD" w:rsidRDefault="00412511" w:rsidP="00412511">
            <w:pPr>
              <w:tabs>
                <w:tab w:val="left" w:pos="469"/>
              </w:tabs>
              <w:spacing w:after="0" w:line="240" w:lineRule="auto"/>
              <w:ind w:left="-240" w:right="-250" w:firstLine="0"/>
              <w:jc w:val="center"/>
              <w:rPr>
                <w:color w:val="auto"/>
                <w:szCs w:val="26"/>
              </w:rPr>
            </w:pPr>
            <w:r w:rsidRPr="00AC35DD">
              <w:rPr>
                <w:color w:val="auto"/>
                <w:szCs w:val="26"/>
              </w:rPr>
              <w:t>№</w:t>
            </w:r>
          </w:p>
          <w:p w:rsidR="00F65188" w:rsidRPr="00AC35DD" w:rsidRDefault="00412511" w:rsidP="00412511">
            <w:pPr>
              <w:tabs>
                <w:tab w:val="left" w:pos="469"/>
              </w:tabs>
              <w:spacing w:after="0" w:line="240" w:lineRule="auto"/>
              <w:ind w:left="-240" w:right="-250" w:firstLine="0"/>
              <w:jc w:val="center"/>
              <w:rPr>
                <w:color w:val="auto"/>
                <w:szCs w:val="26"/>
              </w:rPr>
            </w:pPr>
            <w:proofErr w:type="gramStart"/>
            <w:r w:rsidRPr="00AC35DD">
              <w:rPr>
                <w:color w:val="auto"/>
                <w:szCs w:val="26"/>
              </w:rPr>
              <w:t>п</w:t>
            </w:r>
            <w:proofErr w:type="gramEnd"/>
            <w:r w:rsidR="00F65188" w:rsidRPr="00AC35DD">
              <w:rPr>
                <w:color w:val="auto"/>
                <w:szCs w:val="26"/>
              </w:rPr>
              <w:t>/п</w:t>
            </w:r>
          </w:p>
        </w:tc>
        <w:tc>
          <w:tcPr>
            <w:tcW w:w="5387" w:type="dxa"/>
            <w:vAlign w:val="center"/>
          </w:tcPr>
          <w:p w:rsidR="00F65188" w:rsidRPr="00AC35DD" w:rsidRDefault="00F65188" w:rsidP="00412511">
            <w:pPr>
              <w:tabs>
                <w:tab w:val="left" w:pos="274"/>
              </w:tabs>
              <w:spacing w:after="0" w:line="240" w:lineRule="auto"/>
              <w:ind w:firstLine="0"/>
              <w:jc w:val="center"/>
              <w:rPr>
                <w:color w:val="auto"/>
                <w:szCs w:val="26"/>
              </w:rPr>
            </w:pPr>
            <w:r w:rsidRPr="00AC35DD">
              <w:rPr>
                <w:color w:val="auto"/>
                <w:szCs w:val="26"/>
              </w:rPr>
              <w:t>Перечень отдельных признаков заявителей</w:t>
            </w:r>
          </w:p>
        </w:tc>
        <w:tc>
          <w:tcPr>
            <w:tcW w:w="3827" w:type="dxa"/>
            <w:vAlign w:val="center"/>
          </w:tcPr>
          <w:p w:rsidR="00F65188" w:rsidRPr="00AC35DD" w:rsidRDefault="00F65188" w:rsidP="00412511">
            <w:pPr>
              <w:tabs>
                <w:tab w:val="left" w:pos="274"/>
              </w:tabs>
              <w:spacing w:after="0" w:line="240" w:lineRule="auto"/>
              <w:ind w:firstLine="0"/>
              <w:jc w:val="center"/>
              <w:rPr>
                <w:color w:val="auto"/>
                <w:szCs w:val="26"/>
              </w:rPr>
            </w:pPr>
            <w:r w:rsidRPr="00AC35DD">
              <w:rPr>
                <w:color w:val="auto"/>
                <w:szCs w:val="26"/>
              </w:rPr>
              <w:t>Перечень результатов предоставления муниципальной услуги</w:t>
            </w:r>
          </w:p>
        </w:tc>
      </w:tr>
      <w:tr w:rsidR="00AC35DD" w:rsidRPr="00AC35DD" w:rsidTr="00412511">
        <w:tc>
          <w:tcPr>
            <w:tcW w:w="435" w:type="dxa"/>
          </w:tcPr>
          <w:p w:rsidR="00F65188" w:rsidRPr="00AC35DD" w:rsidRDefault="00F65188" w:rsidP="00412511">
            <w:pPr>
              <w:tabs>
                <w:tab w:val="left" w:pos="274"/>
              </w:tabs>
              <w:spacing w:after="0" w:line="240" w:lineRule="auto"/>
              <w:ind w:firstLine="0"/>
              <w:rPr>
                <w:color w:val="auto"/>
                <w:szCs w:val="26"/>
              </w:rPr>
            </w:pPr>
            <w:r w:rsidRPr="00AC35DD">
              <w:rPr>
                <w:color w:val="auto"/>
                <w:szCs w:val="26"/>
              </w:rPr>
              <w:t>1</w:t>
            </w:r>
          </w:p>
        </w:tc>
        <w:tc>
          <w:tcPr>
            <w:tcW w:w="5387" w:type="dxa"/>
          </w:tcPr>
          <w:p w:rsidR="00F65188" w:rsidRPr="00AC35DD" w:rsidRDefault="00F65188" w:rsidP="00412511">
            <w:pPr>
              <w:tabs>
                <w:tab w:val="left" w:pos="274"/>
              </w:tabs>
              <w:ind w:firstLine="0"/>
              <w:rPr>
                <w:color w:val="auto"/>
                <w:szCs w:val="26"/>
              </w:rPr>
            </w:pPr>
            <w:r w:rsidRPr="00AC35DD">
              <w:rPr>
                <w:color w:val="auto"/>
                <w:szCs w:val="26"/>
              </w:rPr>
              <w:t>Граждане, зарегистрированные по месту жительства на территории муниципального образования Билибинский муниципальный район, выступающие в качестве работодателя - физического лица, не являющегося индивидуальным предпринимателем, обратившиеся за регистрацией факта заключения трудового договора с работником</w:t>
            </w:r>
          </w:p>
        </w:tc>
        <w:tc>
          <w:tcPr>
            <w:tcW w:w="3827" w:type="dxa"/>
          </w:tcPr>
          <w:p w:rsidR="00F65188" w:rsidRPr="00AC35DD" w:rsidRDefault="00F65188" w:rsidP="00412511">
            <w:pPr>
              <w:tabs>
                <w:tab w:val="left" w:pos="274"/>
              </w:tabs>
              <w:spacing w:after="0" w:line="240" w:lineRule="auto"/>
              <w:ind w:firstLine="0"/>
              <w:rPr>
                <w:color w:val="auto"/>
                <w:szCs w:val="26"/>
              </w:rPr>
            </w:pPr>
            <w:r w:rsidRPr="00AC35DD">
              <w:rPr>
                <w:color w:val="auto"/>
                <w:szCs w:val="26"/>
              </w:rPr>
              <w:t>Результат предоставления муниципальной услуги, указанный в подпункте 2.3.1. пункта 2.3 раздела 2 настоящего регламента, в виде регистрации факта заключения трудового договора</w:t>
            </w:r>
          </w:p>
          <w:p w:rsidR="00F65188" w:rsidRPr="00AC35DD" w:rsidRDefault="00F65188" w:rsidP="00412511">
            <w:pPr>
              <w:tabs>
                <w:tab w:val="left" w:pos="274"/>
              </w:tabs>
              <w:spacing w:after="0" w:line="240" w:lineRule="auto"/>
              <w:ind w:firstLine="0"/>
              <w:rPr>
                <w:color w:val="auto"/>
                <w:szCs w:val="26"/>
              </w:rPr>
            </w:pPr>
          </w:p>
        </w:tc>
      </w:tr>
      <w:tr w:rsidR="00AC35DD" w:rsidRPr="00AC35DD" w:rsidTr="00412511">
        <w:tc>
          <w:tcPr>
            <w:tcW w:w="435" w:type="dxa"/>
          </w:tcPr>
          <w:p w:rsidR="00F65188" w:rsidRPr="00AC35DD" w:rsidRDefault="00F65188" w:rsidP="00412511">
            <w:pPr>
              <w:tabs>
                <w:tab w:val="left" w:pos="327"/>
              </w:tabs>
              <w:spacing w:after="0" w:line="240" w:lineRule="auto"/>
              <w:ind w:left="-98" w:firstLine="0"/>
              <w:rPr>
                <w:color w:val="auto"/>
                <w:szCs w:val="26"/>
              </w:rPr>
            </w:pPr>
            <w:r w:rsidRPr="00AC35DD">
              <w:rPr>
                <w:color w:val="auto"/>
                <w:szCs w:val="26"/>
              </w:rPr>
              <w:t>2</w:t>
            </w:r>
          </w:p>
        </w:tc>
        <w:tc>
          <w:tcPr>
            <w:tcW w:w="5387" w:type="dxa"/>
          </w:tcPr>
          <w:p w:rsidR="00F65188" w:rsidRPr="00AC35DD" w:rsidRDefault="00F65188" w:rsidP="00412511">
            <w:pPr>
              <w:tabs>
                <w:tab w:val="left" w:pos="274"/>
              </w:tabs>
              <w:spacing w:after="0" w:line="240" w:lineRule="auto"/>
              <w:ind w:firstLine="0"/>
              <w:rPr>
                <w:color w:val="auto"/>
                <w:szCs w:val="26"/>
              </w:rPr>
            </w:pPr>
            <w:r w:rsidRPr="00AC35DD">
              <w:rPr>
                <w:color w:val="auto"/>
                <w:szCs w:val="26"/>
              </w:rPr>
              <w:t>Граждане, зарегистрированные по месту жительства на территории муниципального образования Билибинский муниципальный район, выступающие в качестве работодателя - физического лица, не являющегося индивидуальным предпринимателем, обратившиеся за регистрацией факта прекращения трудового договора с работником</w:t>
            </w:r>
          </w:p>
        </w:tc>
        <w:tc>
          <w:tcPr>
            <w:tcW w:w="3827" w:type="dxa"/>
          </w:tcPr>
          <w:p w:rsidR="00F65188" w:rsidRPr="00AC35DD" w:rsidRDefault="00F65188" w:rsidP="00412511">
            <w:pPr>
              <w:tabs>
                <w:tab w:val="left" w:pos="274"/>
              </w:tabs>
              <w:spacing w:after="0" w:line="240" w:lineRule="auto"/>
              <w:ind w:firstLine="0"/>
              <w:rPr>
                <w:color w:val="auto"/>
                <w:szCs w:val="26"/>
              </w:rPr>
            </w:pPr>
            <w:r w:rsidRPr="00AC35DD">
              <w:rPr>
                <w:color w:val="auto"/>
                <w:szCs w:val="26"/>
              </w:rPr>
              <w:t>Результат предоставления муниципальной услуги, указанный в подпункте 2.3.2. пункта 2.3 раздела 2 настоящего регламента, в виде регистрации факта заключения трудового договора</w:t>
            </w:r>
          </w:p>
          <w:p w:rsidR="00F65188" w:rsidRPr="00AC35DD" w:rsidRDefault="00F65188" w:rsidP="00412511">
            <w:pPr>
              <w:tabs>
                <w:tab w:val="left" w:pos="274"/>
              </w:tabs>
              <w:spacing w:after="0" w:line="240" w:lineRule="auto"/>
              <w:ind w:firstLine="0"/>
              <w:rPr>
                <w:color w:val="auto"/>
                <w:szCs w:val="26"/>
              </w:rPr>
            </w:pPr>
          </w:p>
        </w:tc>
      </w:tr>
      <w:tr w:rsidR="00AC35DD" w:rsidRPr="00AC35DD" w:rsidTr="00412511">
        <w:tc>
          <w:tcPr>
            <w:tcW w:w="435" w:type="dxa"/>
          </w:tcPr>
          <w:p w:rsidR="00F65188" w:rsidRPr="00AC35DD" w:rsidRDefault="00F65188" w:rsidP="00412511">
            <w:pPr>
              <w:tabs>
                <w:tab w:val="left" w:pos="274"/>
              </w:tabs>
              <w:spacing w:after="0" w:line="240" w:lineRule="auto"/>
              <w:ind w:firstLine="0"/>
              <w:rPr>
                <w:color w:val="auto"/>
                <w:szCs w:val="26"/>
              </w:rPr>
            </w:pPr>
            <w:r w:rsidRPr="00AC35DD">
              <w:rPr>
                <w:color w:val="auto"/>
                <w:szCs w:val="26"/>
              </w:rPr>
              <w:t>3</w:t>
            </w:r>
          </w:p>
        </w:tc>
        <w:tc>
          <w:tcPr>
            <w:tcW w:w="5387" w:type="dxa"/>
          </w:tcPr>
          <w:p w:rsidR="00F65188" w:rsidRPr="00AC35DD" w:rsidRDefault="00F65188" w:rsidP="00412511">
            <w:pPr>
              <w:tabs>
                <w:tab w:val="left" w:pos="274"/>
              </w:tabs>
              <w:spacing w:after="0" w:line="240" w:lineRule="auto"/>
              <w:ind w:firstLine="0"/>
              <w:rPr>
                <w:color w:val="auto"/>
                <w:szCs w:val="26"/>
              </w:rPr>
            </w:pPr>
            <w:proofErr w:type="gramStart"/>
            <w:r w:rsidRPr="00AC35DD">
              <w:rPr>
                <w:color w:val="auto"/>
                <w:szCs w:val="26"/>
              </w:rPr>
              <w:t xml:space="preserve">Работники, обратившиеся за регистрацией факта прекращения трудового договора с работодателем - физическим лицом, не являющимся индивидуальным предпринимателем, в случае смерти работодателя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w:t>
            </w:r>
            <w:r w:rsidR="00412511" w:rsidRPr="00AC35DD">
              <w:rPr>
                <w:color w:val="auto"/>
                <w:szCs w:val="26"/>
              </w:rPr>
              <w:t>с</w:t>
            </w:r>
            <w:r w:rsidRPr="00AC35DD">
              <w:rPr>
                <w:color w:val="auto"/>
                <w:szCs w:val="26"/>
              </w:rPr>
              <w:t xml:space="preserve"> частью третьей статьи 307 Трудового кодекса.</w:t>
            </w:r>
            <w:proofErr w:type="gramEnd"/>
          </w:p>
        </w:tc>
        <w:tc>
          <w:tcPr>
            <w:tcW w:w="3827" w:type="dxa"/>
          </w:tcPr>
          <w:p w:rsidR="00F65188" w:rsidRPr="00AC35DD" w:rsidRDefault="00F65188" w:rsidP="00412511">
            <w:pPr>
              <w:tabs>
                <w:tab w:val="left" w:pos="274"/>
              </w:tabs>
              <w:spacing w:after="0" w:line="240" w:lineRule="auto"/>
              <w:ind w:firstLine="0"/>
              <w:rPr>
                <w:color w:val="auto"/>
                <w:szCs w:val="26"/>
              </w:rPr>
            </w:pPr>
            <w:r w:rsidRPr="00AC35DD">
              <w:rPr>
                <w:color w:val="auto"/>
                <w:szCs w:val="26"/>
              </w:rPr>
              <w:t>Результат предоставления муниципальной услуги, указанный в подпункте 2.3.3. пункта 2.3 раздела 2 настоящего регламента, в виде регистрации факта заключения трудового договора</w:t>
            </w:r>
          </w:p>
          <w:p w:rsidR="00F65188" w:rsidRPr="00AC35DD" w:rsidRDefault="00F65188" w:rsidP="00412511">
            <w:pPr>
              <w:tabs>
                <w:tab w:val="left" w:pos="274"/>
              </w:tabs>
              <w:spacing w:after="0" w:line="240" w:lineRule="auto"/>
              <w:ind w:firstLine="0"/>
              <w:rPr>
                <w:color w:val="auto"/>
                <w:szCs w:val="26"/>
              </w:rPr>
            </w:pPr>
          </w:p>
        </w:tc>
      </w:tr>
      <w:tr w:rsidR="00AC35DD" w:rsidRPr="00AC35DD" w:rsidTr="00412511">
        <w:tc>
          <w:tcPr>
            <w:tcW w:w="435" w:type="dxa"/>
          </w:tcPr>
          <w:p w:rsidR="00F65188" w:rsidRPr="00AC35DD" w:rsidRDefault="00F65188" w:rsidP="00412511">
            <w:pPr>
              <w:tabs>
                <w:tab w:val="left" w:pos="274"/>
              </w:tabs>
              <w:spacing w:after="0" w:line="240" w:lineRule="auto"/>
              <w:ind w:firstLine="0"/>
              <w:rPr>
                <w:color w:val="auto"/>
                <w:szCs w:val="26"/>
              </w:rPr>
            </w:pPr>
            <w:r w:rsidRPr="00AC35DD">
              <w:rPr>
                <w:color w:val="auto"/>
                <w:szCs w:val="26"/>
              </w:rPr>
              <w:t>4</w:t>
            </w:r>
          </w:p>
        </w:tc>
        <w:tc>
          <w:tcPr>
            <w:tcW w:w="5387" w:type="dxa"/>
          </w:tcPr>
          <w:p w:rsidR="00F65188" w:rsidRPr="00AC35DD" w:rsidRDefault="00F65188" w:rsidP="00412511">
            <w:pPr>
              <w:tabs>
                <w:tab w:val="left" w:pos="274"/>
              </w:tabs>
              <w:spacing w:after="0" w:line="240" w:lineRule="auto"/>
              <w:ind w:firstLine="0"/>
              <w:rPr>
                <w:color w:val="auto"/>
                <w:szCs w:val="26"/>
              </w:rPr>
            </w:pPr>
            <w:r w:rsidRPr="00AC35DD">
              <w:rPr>
                <w:color w:val="auto"/>
                <w:szCs w:val="26"/>
              </w:rPr>
              <w:t>Заявители, ранее обратившиеся за получением муниципальной услуги, по результатам предоставления которой выданы документы с допущенными опечатками и ошибками</w:t>
            </w:r>
          </w:p>
        </w:tc>
        <w:tc>
          <w:tcPr>
            <w:tcW w:w="3827" w:type="dxa"/>
          </w:tcPr>
          <w:p w:rsidR="00F65188" w:rsidRPr="00AC35DD" w:rsidRDefault="00F65188" w:rsidP="00412511">
            <w:pPr>
              <w:tabs>
                <w:tab w:val="left" w:pos="274"/>
              </w:tabs>
              <w:ind w:firstLine="0"/>
              <w:rPr>
                <w:color w:val="auto"/>
                <w:szCs w:val="26"/>
              </w:rPr>
            </w:pPr>
            <w:r w:rsidRPr="00AC35DD">
              <w:rPr>
                <w:color w:val="auto"/>
                <w:szCs w:val="26"/>
              </w:rPr>
              <w:t>Результат предоставления муниципальной услуги, указанный в подпункте 2.3.4. пункта 2.3 раздела 2 настоящего регламента, в виде регистрации факта заключения трудового договора</w:t>
            </w:r>
          </w:p>
        </w:tc>
      </w:tr>
      <w:tr w:rsidR="00AC35DD" w:rsidRPr="00AC35DD" w:rsidTr="00412511">
        <w:tc>
          <w:tcPr>
            <w:tcW w:w="435" w:type="dxa"/>
          </w:tcPr>
          <w:p w:rsidR="00F65188" w:rsidRPr="00AC35DD" w:rsidRDefault="00F65188" w:rsidP="00412511">
            <w:pPr>
              <w:tabs>
                <w:tab w:val="left" w:pos="274"/>
              </w:tabs>
              <w:spacing w:after="0" w:line="240" w:lineRule="auto"/>
              <w:ind w:firstLine="0"/>
              <w:rPr>
                <w:color w:val="auto"/>
                <w:szCs w:val="26"/>
              </w:rPr>
            </w:pPr>
            <w:r w:rsidRPr="00AC35DD">
              <w:rPr>
                <w:color w:val="auto"/>
                <w:szCs w:val="26"/>
              </w:rPr>
              <w:lastRenderedPageBreak/>
              <w:t>5</w:t>
            </w:r>
          </w:p>
        </w:tc>
        <w:tc>
          <w:tcPr>
            <w:tcW w:w="5387" w:type="dxa"/>
          </w:tcPr>
          <w:p w:rsidR="00F65188" w:rsidRPr="00AC35DD" w:rsidRDefault="00F65188" w:rsidP="00412511">
            <w:pPr>
              <w:tabs>
                <w:tab w:val="left" w:pos="274"/>
              </w:tabs>
              <w:spacing w:after="0" w:line="240" w:lineRule="auto"/>
              <w:ind w:firstLine="0"/>
              <w:rPr>
                <w:color w:val="auto"/>
                <w:szCs w:val="26"/>
              </w:rPr>
            </w:pPr>
            <w:r w:rsidRPr="00AC35DD">
              <w:rPr>
                <w:color w:val="auto"/>
                <w:szCs w:val="26"/>
              </w:rPr>
              <w:t>Заявители, ранее обратившиеся за получением муниципальной услуги, обратившиеся за выдачей дубликата документа, выданного по результату ее предоставления</w:t>
            </w:r>
          </w:p>
        </w:tc>
        <w:tc>
          <w:tcPr>
            <w:tcW w:w="3827" w:type="dxa"/>
          </w:tcPr>
          <w:p w:rsidR="00F65188" w:rsidRPr="00AC35DD" w:rsidRDefault="00F65188" w:rsidP="00412511">
            <w:pPr>
              <w:tabs>
                <w:tab w:val="left" w:pos="274"/>
              </w:tabs>
              <w:ind w:firstLine="0"/>
              <w:rPr>
                <w:color w:val="auto"/>
                <w:szCs w:val="26"/>
              </w:rPr>
            </w:pPr>
            <w:r w:rsidRPr="00AC35DD">
              <w:rPr>
                <w:color w:val="auto"/>
                <w:szCs w:val="26"/>
              </w:rPr>
              <w:t>Результат предоставления муниципальной услуги, указанный в подпункте 2.3.5. пункта 2.3 раздела 2 настоящего регламента, в виде регистрации факта заключения трудового договора</w:t>
            </w:r>
          </w:p>
        </w:tc>
      </w:tr>
      <w:tr w:rsidR="00AC35DD" w:rsidRPr="00AC35DD" w:rsidTr="00412511">
        <w:tc>
          <w:tcPr>
            <w:tcW w:w="435" w:type="dxa"/>
          </w:tcPr>
          <w:p w:rsidR="00F65188" w:rsidRPr="00AC35DD" w:rsidRDefault="00F65188" w:rsidP="00412511">
            <w:pPr>
              <w:tabs>
                <w:tab w:val="left" w:pos="274"/>
              </w:tabs>
              <w:spacing w:after="0" w:line="240" w:lineRule="auto"/>
              <w:ind w:firstLine="0"/>
              <w:rPr>
                <w:color w:val="auto"/>
                <w:szCs w:val="26"/>
              </w:rPr>
            </w:pPr>
            <w:r w:rsidRPr="00AC35DD">
              <w:rPr>
                <w:color w:val="auto"/>
                <w:szCs w:val="26"/>
              </w:rPr>
              <w:t>6</w:t>
            </w:r>
          </w:p>
        </w:tc>
        <w:tc>
          <w:tcPr>
            <w:tcW w:w="5387" w:type="dxa"/>
          </w:tcPr>
          <w:p w:rsidR="00F65188" w:rsidRPr="00AC35DD" w:rsidRDefault="00F65188" w:rsidP="00412511">
            <w:pPr>
              <w:tabs>
                <w:tab w:val="left" w:pos="274"/>
              </w:tabs>
              <w:spacing w:after="0" w:line="240" w:lineRule="auto"/>
              <w:ind w:firstLine="0"/>
              <w:rPr>
                <w:color w:val="auto"/>
                <w:szCs w:val="26"/>
              </w:rPr>
            </w:pPr>
            <w:r w:rsidRPr="00AC35DD">
              <w:rPr>
                <w:color w:val="auto"/>
                <w:szCs w:val="26"/>
              </w:rPr>
              <w:t>От имени заявителя могут действовать его представители, наделенные соответствующими полномочиями в порядке, установленном законодательством Российской Федерации</w:t>
            </w:r>
          </w:p>
        </w:tc>
        <w:tc>
          <w:tcPr>
            <w:tcW w:w="3827" w:type="dxa"/>
          </w:tcPr>
          <w:p w:rsidR="00F65188" w:rsidRPr="00AC35DD" w:rsidRDefault="00F65188" w:rsidP="00412511">
            <w:pPr>
              <w:tabs>
                <w:tab w:val="left" w:pos="274"/>
              </w:tabs>
              <w:ind w:firstLine="0"/>
              <w:rPr>
                <w:color w:val="auto"/>
                <w:szCs w:val="26"/>
              </w:rPr>
            </w:pPr>
            <w:r w:rsidRPr="00AC35DD">
              <w:rPr>
                <w:color w:val="auto"/>
                <w:szCs w:val="26"/>
              </w:rPr>
              <w:t>Результат предоставления муниципальной услуги, указанный в пункте 2.3 раздела 2 настоящего регламента, в виде регистрации факта заключения трудового договора</w:t>
            </w:r>
          </w:p>
        </w:tc>
      </w:tr>
    </w:tbl>
    <w:p w:rsidR="00A33834" w:rsidRPr="00AC35DD" w:rsidRDefault="00A33834" w:rsidP="00A33834">
      <w:pPr>
        <w:rPr>
          <w:color w:val="auto"/>
        </w:rPr>
      </w:pPr>
    </w:p>
    <w:p w:rsidR="00A33834" w:rsidRPr="00AC35DD" w:rsidRDefault="00A33834" w:rsidP="00A33834">
      <w:pPr>
        <w:rPr>
          <w:color w:val="auto"/>
        </w:rPr>
      </w:pPr>
    </w:p>
    <w:p w:rsidR="00412511" w:rsidRPr="00AC35DD" w:rsidRDefault="00412511" w:rsidP="00A33834">
      <w:pPr>
        <w:rPr>
          <w:color w:val="auto"/>
        </w:rPr>
      </w:pPr>
    </w:p>
    <w:p w:rsidR="00412511" w:rsidRPr="00AC35DD" w:rsidRDefault="00412511" w:rsidP="00A33834">
      <w:pPr>
        <w:rPr>
          <w:color w:val="auto"/>
        </w:rPr>
      </w:pPr>
    </w:p>
    <w:p w:rsidR="00412511" w:rsidRPr="00AC35DD" w:rsidRDefault="00412511" w:rsidP="00A33834">
      <w:pPr>
        <w:rPr>
          <w:color w:val="auto"/>
        </w:rPr>
      </w:pPr>
    </w:p>
    <w:p w:rsidR="00412511" w:rsidRPr="00AC35DD" w:rsidRDefault="00412511" w:rsidP="00A33834">
      <w:pPr>
        <w:rPr>
          <w:color w:val="auto"/>
        </w:rPr>
      </w:pPr>
    </w:p>
    <w:p w:rsidR="00412511" w:rsidRPr="00AC35DD" w:rsidRDefault="00412511" w:rsidP="00A33834">
      <w:pPr>
        <w:rPr>
          <w:color w:val="auto"/>
        </w:rPr>
      </w:pPr>
    </w:p>
    <w:p w:rsidR="00412511" w:rsidRPr="00AC35DD" w:rsidRDefault="00412511" w:rsidP="00A33834">
      <w:pPr>
        <w:rPr>
          <w:color w:val="auto"/>
        </w:rPr>
      </w:pPr>
    </w:p>
    <w:p w:rsidR="00412511" w:rsidRPr="00AC35DD" w:rsidRDefault="00412511" w:rsidP="00A33834">
      <w:pPr>
        <w:rPr>
          <w:color w:val="auto"/>
        </w:rPr>
      </w:pPr>
    </w:p>
    <w:p w:rsidR="00412511" w:rsidRPr="00AC35DD" w:rsidRDefault="00412511" w:rsidP="00A33834">
      <w:pPr>
        <w:rPr>
          <w:color w:val="auto"/>
        </w:rPr>
      </w:pPr>
    </w:p>
    <w:p w:rsidR="00412511" w:rsidRPr="00AC35DD" w:rsidRDefault="00412511" w:rsidP="00A33834">
      <w:pPr>
        <w:rPr>
          <w:color w:val="auto"/>
        </w:rPr>
      </w:pPr>
    </w:p>
    <w:p w:rsidR="00412511" w:rsidRPr="00AC35DD" w:rsidRDefault="00412511" w:rsidP="00A33834">
      <w:pPr>
        <w:rPr>
          <w:color w:val="auto"/>
        </w:rPr>
      </w:pPr>
    </w:p>
    <w:p w:rsidR="00412511" w:rsidRPr="00AC35DD" w:rsidRDefault="00412511" w:rsidP="00A33834">
      <w:pPr>
        <w:rPr>
          <w:color w:val="auto"/>
        </w:rPr>
      </w:pPr>
    </w:p>
    <w:p w:rsidR="00412511" w:rsidRPr="00AC35DD" w:rsidRDefault="00412511" w:rsidP="00A33834">
      <w:pPr>
        <w:rPr>
          <w:color w:val="auto"/>
        </w:rPr>
      </w:pPr>
    </w:p>
    <w:p w:rsidR="00412511" w:rsidRPr="00AC35DD" w:rsidRDefault="00412511" w:rsidP="00A33834">
      <w:pPr>
        <w:rPr>
          <w:color w:val="auto"/>
        </w:rPr>
      </w:pPr>
    </w:p>
    <w:p w:rsidR="00412511" w:rsidRPr="00AC35DD" w:rsidRDefault="00412511" w:rsidP="00A33834">
      <w:pPr>
        <w:rPr>
          <w:color w:val="auto"/>
        </w:rPr>
      </w:pPr>
    </w:p>
    <w:p w:rsidR="00412511" w:rsidRPr="00AC35DD" w:rsidRDefault="00412511" w:rsidP="00A33834">
      <w:pPr>
        <w:rPr>
          <w:color w:val="auto"/>
        </w:rPr>
      </w:pPr>
    </w:p>
    <w:p w:rsidR="00412511" w:rsidRPr="00AC35DD" w:rsidRDefault="00412511" w:rsidP="00A33834">
      <w:pPr>
        <w:rPr>
          <w:color w:val="auto"/>
        </w:rPr>
      </w:pPr>
    </w:p>
    <w:p w:rsidR="00412511" w:rsidRPr="00AC35DD" w:rsidRDefault="00412511" w:rsidP="00A33834">
      <w:pPr>
        <w:rPr>
          <w:color w:val="auto"/>
        </w:rPr>
      </w:pPr>
    </w:p>
    <w:p w:rsidR="00412511" w:rsidRPr="00AC35DD" w:rsidRDefault="00412511" w:rsidP="00A33834">
      <w:pPr>
        <w:rPr>
          <w:color w:val="auto"/>
        </w:rPr>
      </w:pPr>
    </w:p>
    <w:p w:rsidR="00412511" w:rsidRPr="00AC35DD" w:rsidRDefault="00412511" w:rsidP="00A33834">
      <w:pPr>
        <w:rPr>
          <w:color w:val="auto"/>
        </w:rPr>
      </w:pPr>
    </w:p>
    <w:p w:rsidR="00412511" w:rsidRPr="00AC35DD" w:rsidRDefault="00412511" w:rsidP="00A33834">
      <w:pPr>
        <w:rPr>
          <w:color w:val="auto"/>
        </w:rPr>
      </w:pPr>
    </w:p>
    <w:p w:rsidR="00412511" w:rsidRPr="00AC35DD" w:rsidRDefault="00412511" w:rsidP="00A33834">
      <w:pPr>
        <w:rPr>
          <w:color w:val="auto"/>
        </w:rPr>
      </w:pPr>
    </w:p>
    <w:p w:rsidR="00412511" w:rsidRPr="00AC35DD" w:rsidRDefault="00412511" w:rsidP="00A33834">
      <w:pPr>
        <w:rPr>
          <w:color w:val="auto"/>
        </w:rPr>
      </w:pPr>
    </w:p>
    <w:p w:rsidR="00412511" w:rsidRPr="00AC35DD" w:rsidRDefault="00412511" w:rsidP="00A33834">
      <w:pPr>
        <w:rPr>
          <w:color w:val="auto"/>
        </w:rPr>
      </w:pPr>
    </w:p>
    <w:p w:rsidR="00412511" w:rsidRPr="00AC35DD" w:rsidRDefault="00412511" w:rsidP="00A33834">
      <w:pPr>
        <w:rPr>
          <w:color w:val="auto"/>
        </w:rPr>
      </w:pPr>
    </w:p>
    <w:p w:rsidR="00412511" w:rsidRPr="00AC35DD" w:rsidRDefault="00412511" w:rsidP="00A33834">
      <w:pPr>
        <w:rPr>
          <w:color w:val="auto"/>
        </w:rPr>
      </w:pPr>
    </w:p>
    <w:p w:rsidR="00412511" w:rsidRPr="00AC35DD" w:rsidRDefault="00412511" w:rsidP="00412511">
      <w:pPr>
        <w:ind w:left="4820" w:firstLine="0"/>
        <w:rPr>
          <w:rStyle w:val="ab"/>
          <w:b w:val="0"/>
          <w:color w:val="auto"/>
          <w:sz w:val="20"/>
          <w:szCs w:val="20"/>
        </w:rPr>
        <w:sectPr w:rsidR="00412511" w:rsidRPr="00AC35DD" w:rsidSect="00A33834">
          <w:headerReference w:type="even" r:id="rId15"/>
          <w:headerReference w:type="default" r:id="rId16"/>
          <w:headerReference w:type="first" r:id="rId17"/>
          <w:pgSz w:w="11920" w:h="16840"/>
          <w:pgMar w:top="851" w:right="497" w:bottom="993" w:left="1592" w:header="0" w:footer="0" w:gutter="0"/>
          <w:cols w:space="720"/>
          <w:docGrid w:linePitch="354"/>
        </w:sectPr>
      </w:pPr>
    </w:p>
    <w:p w:rsidR="00AC35DD" w:rsidRPr="00AC35DD" w:rsidRDefault="00AC35DD" w:rsidP="000F12C0">
      <w:pPr>
        <w:ind w:left="9498" w:firstLine="0"/>
        <w:rPr>
          <w:rStyle w:val="ab"/>
          <w:b w:val="0"/>
          <w:color w:val="auto"/>
          <w:sz w:val="20"/>
          <w:szCs w:val="20"/>
        </w:rPr>
      </w:pPr>
    </w:p>
    <w:p w:rsidR="00AC35DD" w:rsidRPr="00AC35DD" w:rsidRDefault="00AC35DD" w:rsidP="000F12C0">
      <w:pPr>
        <w:ind w:left="9498" w:firstLine="0"/>
        <w:rPr>
          <w:rStyle w:val="ab"/>
          <w:b w:val="0"/>
          <w:color w:val="auto"/>
          <w:sz w:val="20"/>
          <w:szCs w:val="20"/>
        </w:rPr>
      </w:pPr>
    </w:p>
    <w:p w:rsidR="00412511" w:rsidRPr="00AC35DD" w:rsidRDefault="00412511" w:rsidP="000F12C0">
      <w:pPr>
        <w:ind w:left="9498" w:firstLine="0"/>
        <w:rPr>
          <w:b/>
          <w:color w:val="auto"/>
          <w:sz w:val="20"/>
          <w:szCs w:val="20"/>
        </w:rPr>
      </w:pPr>
      <w:r w:rsidRPr="00AC35DD">
        <w:rPr>
          <w:rStyle w:val="ab"/>
          <w:b w:val="0"/>
          <w:color w:val="auto"/>
          <w:sz w:val="20"/>
          <w:szCs w:val="20"/>
        </w:rPr>
        <w:t>Приложение </w:t>
      </w:r>
      <w:r w:rsidR="00AC35DD" w:rsidRPr="00AC35DD">
        <w:rPr>
          <w:rStyle w:val="ab"/>
          <w:b w:val="0"/>
          <w:color w:val="auto"/>
          <w:sz w:val="20"/>
          <w:szCs w:val="20"/>
        </w:rPr>
        <w:t>5</w:t>
      </w:r>
    </w:p>
    <w:p w:rsidR="00412511" w:rsidRPr="00AC35DD" w:rsidRDefault="00412511" w:rsidP="000F12C0">
      <w:pPr>
        <w:tabs>
          <w:tab w:val="left" w:pos="4820"/>
        </w:tabs>
        <w:ind w:left="9498" w:firstLine="0"/>
        <w:rPr>
          <w:color w:val="auto"/>
          <w:sz w:val="20"/>
          <w:szCs w:val="20"/>
        </w:rPr>
      </w:pPr>
      <w:r w:rsidRPr="00AC35DD">
        <w:rPr>
          <w:rStyle w:val="ab"/>
          <w:b w:val="0"/>
          <w:color w:val="auto"/>
          <w:sz w:val="20"/>
          <w:szCs w:val="20"/>
        </w:rPr>
        <w:t xml:space="preserve">к </w:t>
      </w:r>
      <w:hyperlink r:id="rId18" w:anchor="sub_1000" w:history="1">
        <w:r w:rsidRPr="00AC35DD">
          <w:rPr>
            <w:rStyle w:val="ac"/>
            <w:color w:val="auto"/>
            <w:sz w:val="20"/>
            <w:szCs w:val="20"/>
          </w:rPr>
          <w:t>административному регламенту</w:t>
        </w:r>
      </w:hyperlink>
      <w:r w:rsidRPr="00AC35DD">
        <w:rPr>
          <w:b/>
          <w:color w:val="auto"/>
          <w:sz w:val="20"/>
          <w:szCs w:val="20"/>
        </w:rPr>
        <w:t xml:space="preserve"> </w:t>
      </w:r>
      <w:r w:rsidRPr="00AC35DD">
        <w:rPr>
          <w:rStyle w:val="ab"/>
          <w:b w:val="0"/>
          <w:color w:val="auto"/>
          <w:sz w:val="20"/>
          <w:szCs w:val="20"/>
        </w:rPr>
        <w:t>предоставления муниципальной услуги</w:t>
      </w:r>
      <w:r w:rsidRPr="00AC35DD">
        <w:rPr>
          <w:b/>
          <w:color w:val="auto"/>
          <w:sz w:val="20"/>
          <w:szCs w:val="20"/>
        </w:rPr>
        <w:t xml:space="preserve"> </w:t>
      </w:r>
      <w:r w:rsidRPr="00AC35DD">
        <w:rPr>
          <w:rStyle w:val="ab"/>
          <w:b w:val="0"/>
          <w:color w:val="auto"/>
          <w:sz w:val="20"/>
          <w:szCs w:val="20"/>
        </w:rPr>
        <w:t>по регистрации в уведомительном</w:t>
      </w:r>
      <w:r w:rsidRPr="00AC35DD">
        <w:rPr>
          <w:b/>
          <w:color w:val="auto"/>
          <w:sz w:val="20"/>
          <w:szCs w:val="20"/>
        </w:rPr>
        <w:t xml:space="preserve"> </w:t>
      </w:r>
      <w:r w:rsidRPr="00AC35DD">
        <w:rPr>
          <w:rStyle w:val="ab"/>
          <w:b w:val="0"/>
          <w:color w:val="auto"/>
          <w:sz w:val="20"/>
          <w:szCs w:val="20"/>
        </w:rPr>
        <w:t>порядке трудового договора, заключаемого</w:t>
      </w:r>
      <w:r w:rsidRPr="00AC35DD">
        <w:rPr>
          <w:b/>
          <w:color w:val="auto"/>
          <w:sz w:val="20"/>
          <w:szCs w:val="20"/>
        </w:rPr>
        <w:t xml:space="preserve"> </w:t>
      </w:r>
      <w:r w:rsidRPr="00AC35DD">
        <w:rPr>
          <w:rStyle w:val="ab"/>
          <w:b w:val="0"/>
          <w:color w:val="auto"/>
          <w:sz w:val="20"/>
          <w:szCs w:val="20"/>
        </w:rPr>
        <w:t>работодателем – физическим лицом,</w:t>
      </w:r>
      <w:r w:rsidRPr="00AC35DD">
        <w:rPr>
          <w:b/>
          <w:color w:val="auto"/>
          <w:sz w:val="20"/>
          <w:szCs w:val="20"/>
        </w:rPr>
        <w:t xml:space="preserve"> </w:t>
      </w:r>
      <w:r w:rsidRPr="00AC35DD">
        <w:rPr>
          <w:rStyle w:val="ab"/>
          <w:b w:val="0"/>
          <w:color w:val="auto"/>
          <w:sz w:val="20"/>
          <w:szCs w:val="20"/>
        </w:rPr>
        <w:t>не являющимся индивидуальным</w:t>
      </w:r>
      <w:r w:rsidRPr="00AC35DD">
        <w:rPr>
          <w:b/>
          <w:color w:val="auto"/>
          <w:sz w:val="20"/>
          <w:szCs w:val="20"/>
        </w:rPr>
        <w:t xml:space="preserve"> </w:t>
      </w:r>
      <w:r w:rsidRPr="00AC35DD">
        <w:rPr>
          <w:rStyle w:val="ab"/>
          <w:b w:val="0"/>
          <w:color w:val="auto"/>
          <w:sz w:val="20"/>
          <w:szCs w:val="20"/>
        </w:rPr>
        <w:t>предпринимателем, с работником,</w:t>
      </w:r>
      <w:r w:rsidRPr="00AC35DD">
        <w:rPr>
          <w:b/>
          <w:color w:val="auto"/>
          <w:sz w:val="20"/>
          <w:szCs w:val="20"/>
        </w:rPr>
        <w:t xml:space="preserve"> </w:t>
      </w:r>
      <w:r w:rsidRPr="00AC35DD">
        <w:rPr>
          <w:rStyle w:val="ab"/>
          <w:b w:val="0"/>
          <w:color w:val="auto"/>
          <w:sz w:val="20"/>
          <w:szCs w:val="20"/>
        </w:rPr>
        <w:t>а также факта прекращения</w:t>
      </w:r>
      <w:r w:rsidRPr="00AC35DD">
        <w:rPr>
          <w:b/>
          <w:color w:val="auto"/>
          <w:sz w:val="20"/>
          <w:szCs w:val="20"/>
        </w:rPr>
        <w:t xml:space="preserve"> </w:t>
      </w:r>
      <w:r w:rsidRPr="00AC35DD">
        <w:rPr>
          <w:rStyle w:val="ab"/>
          <w:b w:val="0"/>
          <w:color w:val="auto"/>
          <w:sz w:val="20"/>
          <w:szCs w:val="20"/>
        </w:rPr>
        <w:t>трудового договора</w:t>
      </w:r>
    </w:p>
    <w:p w:rsidR="00412511" w:rsidRPr="00AC35DD" w:rsidRDefault="00412511" w:rsidP="00412511">
      <w:pPr>
        <w:pStyle w:val="20"/>
        <w:tabs>
          <w:tab w:val="left" w:pos="274"/>
        </w:tabs>
        <w:spacing w:line="240" w:lineRule="auto"/>
        <w:ind w:left="238" w:hanging="238"/>
        <w:rPr>
          <w:rFonts w:ascii="Times New Roman" w:hAnsi="Times New Roman" w:cs="Times New Roman"/>
          <w:b/>
          <w:sz w:val="26"/>
          <w:szCs w:val="26"/>
        </w:rPr>
      </w:pPr>
      <w:r w:rsidRPr="00AC35DD">
        <w:rPr>
          <w:rFonts w:ascii="Times New Roman" w:hAnsi="Times New Roman" w:cs="Times New Roman"/>
          <w:b/>
          <w:sz w:val="26"/>
          <w:szCs w:val="26"/>
        </w:rPr>
        <w:t>Исчерпывающий перечень документов, необходимых для предоставления муниципальной услуги</w:t>
      </w:r>
    </w:p>
    <w:p w:rsidR="00412511" w:rsidRPr="00AC35DD" w:rsidRDefault="00412511" w:rsidP="00A33834">
      <w:pPr>
        <w:rPr>
          <w:color w:val="auto"/>
          <w:sz w:val="16"/>
          <w:szCs w:val="16"/>
        </w:rPr>
      </w:pPr>
    </w:p>
    <w:tbl>
      <w:tblPr>
        <w:tblStyle w:val="af"/>
        <w:tblW w:w="15460" w:type="dxa"/>
        <w:tblInd w:w="240" w:type="dxa"/>
        <w:tblLayout w:type="fixed"/>
        <w:tblLook w:val="04A0" w:firstRow="1" w:lastRow="0" w:firstColumn="1" w:lastColumn="0" w:noHBand="0" w:noVBand="1"/>
      </w:tblPr>
      <w:tblGrid>
        <w:gridCol w:w="435"/>
        <w:gridCol w:w="2410"/>
        <w:gridCol w:w="3402"/>
        <w:gridCol w:w="3119"/>
        <w:gridCol w:w="4110"/>
        <w:gridCol w:w="1984"/>
      </w:tblGrid>
      <w:tr w:rsidR="00AC35DD" w:rsidRPr="00AC35DD" w:rsidTr="00AC35DD">
        <w:tc>
          <w:tcPr>
            <w:tcW w:w="435" w:type="dxa"/>
            <w:vMerge w:val="restart"/>
            <w:vAlign w:val="center"/>
          </w:tcPr>
          <w:p w:rsidR="00412511" w:rsidRPr="00AC35DD" w:rsidRDefault="00412511" w:rsidP="00EA0142">
            <w:pPr>
              <w:pStyle w:val="20"/>
              <w:shd w:val="clear" w:color="auto" w:fill="auto"/>
              <w:tabs>
                <w:tab w:val="left" w:pos="274"/>
              </w:tabs>
              <w:spacing w:before="0" w:line="240" w:lineRule="auto"/>
              <w:ind w:firstLine="0"/>
              <w:rPr>
                <w:rFonts w:ascii="Times New Roman" w:hAnsi="Times New Roman" w:cs="Times New Roman"/>
              </w:rPr>
            </w:pPr>
            <w:r w:rsidRPr="00AC35DD">
              <w:rPr>
                <w:rFonts w:ascii="Times New Roman" w:hAnsi="Times New Roman" w:cs="Times New Roman"/>
              </w:rPr>
              <w:t>№</w:t>
            </w:r>
          </w:p>
          <w:p w:rsidR="00412511" w:rsidRPr="00AC35DD" w:rsidRDefault="00412511" w:rsidP="00EA0142">
            <w:pPr>
              <w:pStyle w:val="20"/>
              <w:shd w:val="clear" w:color="auto" w:fill="auto"/>
              <w:tabs>
                <w:tab w:val="left" w:pos="327"/>
              </w:tabs>
              <w:spacing w:before="0" w:line="240" w:lineRule="auto"/>
              <w:ind w:left="-98" w:firstLine="0"/>
              <w:rPr>
                <w:rFonts w:ascii="Times New Roman" w:hAnsi="Times New Roman" w:cs="Times New Roman"/>
              </w:rPr>
            </w:pPr>
            <w:proofErr w:type="gramStart"/>
            <w:r w:rsidRPr="00AC35DD">
              <w:rPr>
                <w:rFonts w:ascii="Times New Roman" w:hAnsi="Times New Roman" w:cs="Times New Roman"/>
              </w:rPr>
              <w:t>п</w:t>
            </w:r>
            <w:proofErr w:type="gramEnd"/>
            <w:r w:rsidRPr="00AC35DD">
              <w:rPr>
                <w:rFonts w:ascii="Times New Roman" w:hAnsi="Times New Roman" w:cs="Times New Roman"/>
              </w:rPr>
              <w:t>/п</w:t>
            </w:r>
          </w:p>
        </w:tc>
        <w:tc>
          <w:tcPr>
            <w:tcW w:w="2410" w:type="dxa"/>
            <w:vMerge w:val="restart"/>
            <w:vAlign w:val="center"/>
          </w:tcPr>
          <w:p w:rsidR="00412511" w:rsidRPr="00AC35DD" w:rsidRDefault="00412511" w:rsidP="00EA0142">
            <w:pPr>
              <w:pStyle w:val="20"/>
              <w:tabs>
                <w:tab w:val="left" w:pos="274"/>
              </w:tabs>
              <w:spacing w:before="0" w:line="240" w:lineRule="auto"/>
              <w:ind w:firstLine="0"/>
              <w:rPr>
                <w:rFonts w:ascii="Times New Roman" w:hAnsi="Times New Roman" w:cs="Times New Roman"/>
              </w:rPr>
            </w:pPr>
            <w:r w:rsidRPr="00AC35DD">
              <w:rPr>
                <w:rFonts w:ascii="Times New Roman" w:hAnsi="Times New Roman" w:cs="Times New Roman"/>
              </w:rPr>
              <w:t>Идентификатор категории (признака) заявителя</w:t>
            </w:r>
          </w:p>
        </w:tc>
        <w:tc>
          <w:tcPr>
            <w:tcW w:w="3402" w:type="dxa"/>
            <w:vMerge w:val="restart"/>
            <w:vAlign w:val="center"/>
          </w:tcPr>
          <w:p w:rsidR="00412511" w:rsidRPr="00AC35DD" w:rsidRDefault="00412511" w:rsidP="00EA0142">
            <w:pPr>
              <w:pStyle w:val="20"/>
              <w:tabs>
                <w:tab w:val="left" w:pos="274"/>
              </w:tabs>
              <w:spacing w:before="0" w:line="240" w:lineRule="auto"/>
              <w:ind w:firstLine="0"/>
              <w:rPr>
                <w:rFonts w:ascii="Times New Roman" w:hAnsi="Times New Roman" w:cs="Times New Roman"/>
              </w:rPr>
            </w:pPr>
            <w:r w:rsidRPr="00AC35DD">
              <w:rPr>
                <w:rFonts w:ascii="Times New Roman" w:hAnsi="Times New Roman" w:cs="Times New Roman"/>
              </w:rPr>
              <w:t>Способ подачи таких документов и (или) информации</w:t>
            </w:r>
          </w:p>
        </w:tc>
        <w:tc>
          <w:tcPr>
            <w:tcW w:w="3119" w:type="dxa"/>
            <w:vMerge w:val="restart"/>
            <w:vAlign w:val="center"/>
          </w:tcPr>
          <w:p w:rsidR="00412511" w:rsidRPr="00AC35DD" w:rsidRDefault="00412511" w:rsidP="00EA0142">
            <w:pPr>
              <w:pStyle w:val="20"/>
              <w:tabs>
                <w:tab w:val="left" w:pos="274"/>
              </w:tabs>
              <w:spacing w:before="0" w:line="240" w:lineRule="auto"/>
              <w:ind w:firstLine="0"/>
              <w:rPr>
                <w:rFonts w:ascii="Times New Roman" w:hAnsi="Times New Roman" w:cs="Times New Roman"/>
              </w:rPr>
            </w:pPr>
            <w:r w:rsidRPr="00AC35DD">
              <w:rPr>
                <w:rFonts w:ascii="Times New Roman" w:hAnsi="Times New Roman" w:cs="Times New Roman"/>
              </w:rPr>
              <w:t>Требования к представлению документов заявителем</w:t>
            </w:r>
          </w:p>
        </w:tc>
        <w:tc>
          <w:tcPr>
            <w:tcW w:w="6094" w:type="dxa"/>
            <w:gridSpan w:val="2"/>
            <w:vAlign w:val="center"/>
          </w:tcPr>
          <w:p w:rsidR="00412511" w:rsidRPr="00AC35DD" w:rsidRDefault="00412511" w:rsidP="00EA0142">
            <w:pPr>
              <w:pStyle w:val="20"/>
              <w:shd w:val="clear" w:color="auto" w:fill="auto"/>
              <w:tabs>
                <w:tab w:val="left" w:pos="274"/>
              </w:tabs>
              <w:spacing w:before="0" w:line="240" w:lineRule="auto"/>
              <w:ind w:firstLine="0"/>
              <w:rPr>
                <w:rFonts w:ascii="Times New Roman" w:hAnsi="Times New Roman" w:cs="Times New Roman"/>
              </w:rPr>
            </w:pPr>
            <w:r w:rsidRPr="00AC35DD">
              <w:rPr>
                <w:rFonts w:ascii="Times New Roman" w:hAnsi="Times New Roman" w:cs="Times New Roman"/>
              </w:rPr>
              <w:t>Перечень необходимых для предоставления муниципальной услуги документов и (или) информации</w:t>
            </w:r>
          </w:p>
        </w:tc>
      </w:tr>
      <w:tr w:rsidR="00AC35DD" w:rsidRPr="00AC35DD" w:rsidTr="00AC35DD">
        <w:tc>
          <w:tcPr>
            <w:tcW w:w="435" w:type="dxa"/>
            <w:vMerge/>
            <w:vAlign w:val="center"/>
          </w:tcPr>
          <w:p w:rsidR="00412511" w:rsidRPr="00AC35DD" w:rsidRDefault="00412511" w:rsidP="00EA0142">
            <w:pPr>
              <w:pStyle w:val="20"/>
              <w:shd w:val="clear" w:color="auto" w:fill="auto"/>
              <w:tabs>
                <w:tab w:val="left" w:pos="274"/>
              </w:tabs>
              <w:spacing w:before="0" w:line="240" w:lineRule="auto"/>
              <w:ind w:firstLine="0"/>
              <w:rPr>
                <w:rFonts w:ascii="Times New Roman" w:hAnsi="Times New Roman" w:cs="Times New Roman"/>
              </w:rPr>
            </w:pPr>
          </w:p>
        </w:tc>
        <w:tc>
          <w:tcPr>
            <w:tcW w:w="2410" w:type="dxa"/>
            <w:vMerge/>
            <w:vAlign w:val="center"/>
          </w:tcPr>
          <w:p w:rsidR="00412511" w:rsidRPr="00AC35DD" w:rsidRDefault="00412511" w:rsidP="00EA0142">
            <w:pPr>
              <w:pStyle w:val="20"/>
              <w:shd w:val="clear" w:color="auto" w:fill="auto"/>
              <w:tabs>
                <w:tab w:val="left" w:pos="274"/>
              </w:tabs>
              <w:spacing w:before="0" w:line="240" w:lineRule="auto"/>
              <w:ind w:firstLine="0"/>
              <w:rPr>
                <w:rFonts w:ascii="Times New Roman" w:hAnsi="Times New Roman" w:cs="Times New Roman"/>
              </w:rPr>
            </w:pPr>
          </w:p>
        </w:tc>
        <w:tc>
          <w:tcPr>
            <w:tcW w:w="3402" w:type="dxa"/>
            <w:vMerge/>
            <w:vAlign w:val="center"/>
          </w:tcPr>
          <w:p w:rsidR="00412511" w:rsidRPr="00AC35DD" w:rsidRDefault="00412511" w:rsidP="00EA0142">
            <w:pPr>
              <w:pStyle w:val="20"/>
              <w:shd w:val="clear" w:color="auto" w:fill="auto"/>
              <w:tabs>
                <w:tab w:val="left" w:pos="274"/>
              </w:tabs>
              <w:spacing w:before="0" w:line="240" w:lineRule="auto"/>
              <w:ind w:firstLine="0"/>
              <w:rPr>
                <w:rFonts w:ascii="Times New Roman" w:hAnsi="Times New Roman" w:cs="Times New Roman"/>
              </w:rPr>
            </w:pPr>
          </w:p>
        </w:tc>
        <w:tc>
          <w:tcPr>
            <w:tcW w:w="3119" w:type="dxa"/>
            <w:vMerge/>
            <w:vAlign w:val="center"/>
          </w:tcPr>
          <w:p w:rsidR="00412511" w:rsidRPr="00AC35DD" w:rsidRDefault="00412511" w:rsidP="00EA0142">
            <w:pPr>
              <w:pStyle w:val="20"/>
              <w:shd w:val="clear" w:color="auto" w:fill="auto"/>
              <w:tabs>
                <w:tab w:val="left" w:pos="274"/>
              </w:tabs>
              <w:spacing w:before="0" w:line="240" w:lineRule="auto"/>
              <w:ind w:firstLine="0"/>
              <w:rPr>
                <w:rFonts w:ascii="Times New Roman" w:hAnsi="Times New Roman" w:cs="Times New Roman"/>
              </w:rPr>
            </w:pPr>
          </w:p>
        </w:tc>
        <w:tc>
          <w:tcPr>
            <w:tcW w:w="4110" w:type="dxa"/>
            <w:vAlign w:val="center"/>
          </w:tcPr>
          <w:p w:rsidR="00412511" w:rsidRPr="00AC35DD" w:rsidRDefault="00412511" w:rsidP="00AC35DD">
            <w:pPr>
              <w:pStyle w:val="20"/>
              <w:shd w:val="clear" w:color="auto" w:fill="auto"/>
              <w:tabs>
                <w:tab w:val="left" w:pos="274"/>
              </w:tabs>
              <w:spacing w:before="0" w:line="223" w:lineRule="auto"/>
              <w:ind w:firstLine="0"/>
              <w:rPr>
                <w:rFonts w:ascii="Times New Roman" w:hAnsi="Times New Roman" w:cs="Times New Roman"/>
              </w:rPr>
            </w:pPr>
            <w:r w:rsidRPr="00AC35DD">
              <w:rPr>
                <w:rFonts w:ascii="Times New Roman" w:hAnsi="Times New Roman" w:cs="Times New Roman"/>
              </w:rPr>
              <w:t>документы и (или) информация, которые заявитель должен представить самостоятельно</w:t>
            </w:r>
          </w:p>
        </w:tc>
        <w:tc>
          <w:tcPr>
            <w:tcW w:w="1984" w:type="dxa"/>
            <w:vAlign w:val="center"/>
          </w:tcPr>
          <w:p w:rsidR="00412511" w:rsidRPr="00AC35DD" w:rsidRDefault="00412511" w:rsidP="00AC35DD">
            <w:pPr>
              <w:pStyle w:val="20"/>
              <w:shd w:val="clear" w:color="auto" w:fill="auto"/>
              <w:tabs>
                <w:tab w:val="left" w:pos="274"/>
              </w:tabs>
              <w:spacing w:before="0" w:line="223" w:lineRule="auto"/>
              <w:ind w:left="-108" w:firstLine="0"/>
              <w:rPr>
                <w:rFonts w:ascii="Times New Roman" w:hAnsi="Times New Roman" w:cs="Times New Roman"/>
              </w:rPr>
            </w:pPr>
            <w:r w:rsidRPr="00AC35DD">
              <w:rPr>
                <w:rFonts w:ascii="Times New Roman" w:hAnsi="Times New Roman" w:cs="Times New Roman"/>
              </w:rPr>
              <w:t xml:space="preserve">документы и (или) информация, которые заявитель вправе представить по </w:t>
            </w:r>
            <w:proofErr w:type="spellStart"/>
            <w:proofErr w:type="gramStart"/>
            <w:r w:rsidRPr="00AC35DD">
              <w:rPr>
                <w:rFonts w:ascii="Times New Roman" w:hAnsi="Times New Roman" w:cs="Times New Roman"/>
              </w:rPr>
              <w:t>соб</w:t>
            </w:r>
            <w:r w:rsidR="000F12C0" w:rsidRPr="00AC35DD">
              <w:rPr>
                <w:rFonts w:ascii="Times New Roman" w:hAnsi="Times New Roman" w:cs="Times New Roman"/>
              </w:rPr>
              <w:t>-</w:t>
            </w:r>
            <w:r w:rsidRPr="00AC35DD">
              <w:rPr>
                <w:rFonts w:ascii="Times New Roman" w:hAnsi="Times New Roman" w:cs="Times New Roman"/>
              </w:rPr>
              <w:t>ственной</w:t>
            </w:r>
            <w:proofErr w:type="spellEnd"/>
            <w:proofErr w:type="gramEnd"/>
            <w:r w:rsidRPr="00AC35DD">
              <w:rPr>
                <w:rFonts w:ascii="Times New Roman" w:hAnsi="Times New Roman" w:cs="Times New Roman"/>
              </w:rPr>
              <w:t xml:space="preserve"> инициативе, так как они подлежат представлению </w:t>
            </w:r>
            <w:proofErr w:type="spellStart"/>
            <w:r w:rsidRPr="00AC35DD">
              <w:rPr>
                <w:rFonts w:ascii="Times New Roman" w:hAnsi="Times New Roman" w:cs="Times New Roman"/>
              </w:rPr>
              <w:t>посред</w:t>
            </w:r>
            <w:r w:rsidR="000F12C0" w:rsidRPr="00AC35DD">
              <w:rPr>
                <w:rFonts w:ascii="Times New Roman" w:hAnsi="Times New Roman" w:cs="Times New Roman"/>
              </w:rPr>
              <w:t>-</w:t>
            </w:r>
            <w:r w:rsidRPr="00AC35DD">
              <w:rPr>
                <w:rFonts w:ascii="Times New Roman" w:hAnsi="Times New Roman" w:cs="Times New Roman"/>
              </w:rPr>
              <w:t>ством</w:t>
            </w:r>
            <w:proofErr w:type="spellEnd"/>
            <w:r w:rsidRPr="00AC35DD">
              <w:rPr>
                <w:rFonts w:ascii="Times New Roman" w:hAnsi="Times New Roman" w:cs="Times New Roman"/>
              </w:rPr>
              <w:t xml:space="preserve"> </w:t>
            </w:r>
            <w:proofErr w:type="spellStart"/>
            <w:r w:rsidRPr="00AC35DD">
              <w:rPr>
                <w:rFonts w:ascii="Times New Roman" w:hAnsi="Times New Roman" w:cs="Times New Roman"/>
              </w:rPr>
              <w:t>межведомствен</w:t>
            </w:r>
            <w:r w:rsidR="000F12C0" w:rsidRPr="00AC35DD">
              <w:rPr>
                <w:rFonts w:ascii="Times New Roman" w:hAnsi="Times New Roman" w:cs="Times New Roman"/>
              </w:rPr>
              <w:t>-</w:t>
            </w:r>
            <w:r w:rsidRPr="00AC35DD">
              <w:rPr>
                <w:rFonts w:ascii="Times New Roman" w:hAnsi="Times New Roman" w:cs="Times New Roman"/>
              </w:rPr>
              <w:t>ного</w:t>
            </w:r>
            <w:proofErr w:type="spellEnd"/>
            <w:r w:rsidRPr="00AC35DD">
              <w:rPr>
                <w:rFonts w:ascii="Times New Roman" w:hAnsi="Times New Roman" w:cs="Times New Roman"/>
              </w:rPr>
              <w:t xml:space="preserve"> взаимодействия</w:t>
            </w:r>
          </w:p>
        </w:tc>
      </w:tr>
      <w:tr w:rsidR="00AC35DD" w:rsidRPr="00AC35DD" w:rsidTr="00AC35DD">
        <w:tc>
          <w:tcPr>
            <w:tcW w:w="435" w:type="dxa"/>
          </w:tcPr>
          <w:p w:rsidR="00412511" w:rsidRPr="00AC35DD" w:rsidRDefault="00412511" w:rsidP="00224677">
            <w:pPr>
              <w:pStyle w:val="20"/>
              <w:shd w:val="clear" w:color="auto" w:fill="auto"/>
              <w:tabs>
                <w:tab w:val="left" w:pos="274"/>
              </w:tabs>
              <w:spacing w:line="240" w:lineRule="auto"/>
              <w:ind w:firstLine="0"/>
              <w:rPr>
                <w:rFonts w:ascii="Times New Roman" w:hAnsi="Times New Roman" w:cs="Times New Roman"/>
                <w:sz w:val="22"/>
                <w:szCs w:val="22"/>
              </w:rPr>
            </w:pPr>
            <w:r w:rsidRPr="00AC35DD">
              <w:rPr>
                <w:rFonts w:ascii="Times New Roman" w:hAnsi="Times New Roman" w:cs="Times New Roman"/>
                <w:sz w:val="22"/>
                <w:szCs w:val="22"/>
              </w:rPr>
              <w:t>1</w:t>
            </w:r>
          </w:p>
        </w:tc>
        <w:tc>
          <w:tcPr>
            <w:tcW w:w="2410" w:type="dxa"/>
          </w:tcPr>
          <w:p w:rsidR="00412511" w:rsidRPr="00AC35DD" w:rsidRDefault="008E25B4" w:rsidP="00AC35DD">
            <w:pPr>
              <w:pStyle w:val="20"/>
              <w:shd w:val="clear" w:color="auto" w:fill="auto"/>
              <w:tabs>
                <w:tab w:val="left" w:pos="274"/>
              </w:tabs>
              <w:spacing w:line="240" w:lineRule="auto"/>
              <w:ind w:right="-108" w:firstLine="0"/>
              <w:jc w:val="left"/>
              <w:rPr>
                <w:rFonts w:ascii="Times New Roman" w:hAnsi="Times New Roman" w:cs="Times New Roman"/>
                <w:sz w:val="22"/>
                <w:szCs w:val="22"/>
              </w:rPr>
            </w:pPr>
            <w:r w:rsidRPr="00AC35DD">
              <w:rPr>
                <w:rFonts w:ascii="Times New Roman" w:hAnsi="Times New Roman" w:cs="Times New Roman"/>
                <w:sz w:val="22"/>
                <w:szCs w:val="22"/>
              </w:rPr>
              <w:t>Граждане, зарегистрированные по месту жительства на территории муниципального образования Билибинский муниципальный район, выступающие в качестве работодателя - физического лица, не являющегося индивидуальным предпринимателем, обратившиеся за регистрацией факта заключения трудового договора с работником</w:t>
            </w:r>
          </w:p>
        </w:tc>
        <w:tc>
          <w:tcPr>
            <w:tcW w:w="3402" w:type="dxa"/>
          </w:tcPr>
          <w:p w:rsidR="00412511" w:rsidRPr="00AC35DD" w:rsidRDefault="00412511" w:rsidP="00AC35DD">
            <w:pPr>
              <w:pStyle w:val="20"/>
              <w:shd w:val="clear" w:color="auto" w:fill="auto"/>
              <w:tabs>
                <w:tab w:val="left" w:pos="274"/>
              </w:tabs>
              <w:spacing w:line="240" w:lineRule="auto"/>
              <w:ind w:right="-108" w:firstLine="0"/>
              <w:jc w:val="left"/>
              <w:rPr>
                <w:rFonts w:ascii="Times New Roman" w:hAnsi="Times New Roman" w:cs="Times New Roman"/>
                <w:sz w:val="22"/>
                <w:szCs w:val="22"/>
              </w:rPr>
            </w:pPr>
            <w:r w:rsidRPr="00AC35DD">
              <w:rPr>
                <w:rFonts w:ascii="Times New Roman" w:hAnsi="Times New Roman" w:cs="Times New Roman"/>
                <w:sz w:val="22"/>
                <w:szCs w:val="22"/>
              </w:rPr>
              <w:t xml:space="preserve">1. В электронной форме посредством </w:t>
            </w:r>
            <w:r w:rsidR="00EA0142" w:rsidRPr="00AC35DD">
              <w:rPr>
                <w:rFonts w:ascii="Times New Roman" w:hAnsi="Times New Roman" w:cs="Times New Roman"/>
                <w:sz w:val="22"/>
                <w:szCs w:val="22"/>
              </w:rPr>
              <w:t>Единого п</w:t>
            </w:r>
            <w:r w:rsidRPr="00AC35DD">
              <w:rPr>
                <w:rFonts w:ascii="Times New Roman" w:hAnsi="Times New Roman" w:cs="Times New Roman"/>
                <w:sz w:val="22"/>
                <w:szCs w:val="22"/>
              </w:rPr>
              <w:t xml:space="preserve">ортала. </w:t>
            </w:r>
          </w:p>
          <w:p w:rsidR="00412511" w:rsidRPr="00AC35DD" w:rsidRDefault="00412511" w:rsidP="00AC35DD">
            <w:pPr>
              <w:pStyle w:val="20"/>
              <w:shd w:val="clear" w:color="auto" w:fill="auto"/>
              <w:tabs>
                <w:tab w:val="left" w:pos="274"/>
              </w:tabs>
              <w:spacing w:line="240" w:lineRule="auto"/>
              <w:ind w:right="-108" w:firstLine="0"/>
              <w:jc w:val="left"/>
              <w:rPr>
                <w:rFonts w:ascii="Times New Roman" w:hAnsi="Times New Roman" w:cs="Times New Roman"/>
                <w:sz w:val="22"/>
                <w:szCs w:val="22"/>
              </w:rPr>
            </w:pPr>
            <w:r w:rsidRPr="00AC35DD">
              <w:rPr>
                <w:rFonts w:ascii="Times New Roman" w:hAnsi="Times New Roman" w:cs="Times New Roman"/>
                <w:sz w:val="22"/>
                <w:szCs w:val="22"/>
              </w:rPr>
              <w:t>2. На бумажном носителе посредством личного обращения в уполномоченный орган, в том числе посредством почтового отправления, а также через МФЦ</w:t>
            </w:r>
            <w:r w:rsidR="00EA0142" w:rsidRPr="00AC35DD">
              <w:rPr>
                <w:rFonts w:ascii="Times New Roman" w:hAnsi="Times New Roman" w:cs="Times New Roman"/>
                <w:sz w:val="22"/>
                <w:szCs w:val="22"/>
              </w:rPr>
              <w:t xml:space="preserve"> (при наличии заключенного соглашения о взаимодействии между МФЦ и Администрацией Билибинского района).</w:t>
            </w:r>
          </w:p>
        </w:tc>
        <w:tc>
          <w:tcPr>
            <w:tcW w:w="3119" w:type="dxa"/>
          </w:tcPr>
          <w:p w:rsidR="00412511" w:rsidRPr="00AC35DD" w:rsidRDefault="00412511" w:rsidP="00AC35DD">
            <w:pPr>
              <w:pStyle w:val="20"/>
              <w:shd w:val="clear" w:color="auto" w:fill="auto"/>
              <w:tabs>
                <w:tab w:val="left" w:pos="274"/>
              </w:tabs>
              <w:spacing w:line="240" w:lineRule="auto"/>
              <w:ind w:right="-108" w:firstLine="0"/>
              <w:jc w:val="left"/>
              <w:rPr>
                <w:rFonts w:ascii="Times New Roman" w:hAnsi="Times New Roman" w:cs="Times New Roman"/>
                <w:sz w:val="22"/>
                <w:szCs w:val="22"/>
              </w:rPr>
            </w:pPr>
            <w:r w:rsidRPr="00AC35DD">
              <w:rPr>
                <w:rFonts w:ascii="Times New Roman" w:hAnsi="Times New Roman" w:cs="Times New Roman"/>
                <w:sz w:val="22"/>
                <w:szCs w:val="22"/>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также иными нормативными правовыми актами Российской Федерации</w:t>
            </w:r>
          </w:p>
        </w:tc>
        <w:tc>
          <w:tcPr>
            <w:tcW w:w="4110" w:type="dxa"/>
          </w:tcPr>
          <w:p w:rsidR="00412511" w:rsidRPr="00AC35DD" w:rsidRDefault="00412511" w:rsidP="00AC35DD">
            <w:pPr>
              <w:pStyle w:val="20"/>
              <w:shd w:val="clear" w:color="auto" w:fill="auto"/>
              <w:tabs>
                <w:tab w:val="left" w:pos="274"/>
              </w:tabs>
              <w:spacing w:line="240" w:lineRule="auto"/>
              <w:ind w:right="-108" w:firstLine="0"/>
              <w:jc w:val="left"/>
              <w:rPr>
                <w:rFonts w:ascii="Times New Roman" w:hAnsi="Times New Roman" w:cs="Times New Roman"/>
                <w:sz w:val="22"/>
                <w:szCs w:val="22"/>
              </w:rPr>
            </w:pPr>
            <w:r w:rsidRPr="00AC35DD">
              <w:rPr>
                <w:rFonts w:ascii="Times New Roman" w:hAnsi="Times New Roman" w:cs="Times New Roman"/>
                <w:sz w:val="22"/>
                <w:szCs w:val="22"/>
              </w:rPr>
              <w:t xml:space="preserve">1) заявление об уведомительной регистрации трудового договора, заключенного между работником и работодателем, который оформляется по форме согласно приложению </w:t>
            </w:r>
            <w:r w:rsidR="00AC35DD" w:rsidRPr="00AC35DD">
              <w:rPr>
                <w:rFonts w:ascii="Times New Roman" w:hAnsi="Times New Roman" w:cs="Times New Roman"/>
                <w:sz w:val="22"/>
                <w:szCs w:val="22"/>
              </w:rPr>
              <w:t>1</w:t>
            </w:r>
            <w:r w:rsidRPr="00AC35DD">
              <w:rPr>
                <w:rFonts w:ascii="Times New Roman" w:hAnsi="Times New Roman" w:cs="Times New Roman"/>
                <w:sz w:val="22"/>
                <w:szCs w:val="22"/>
              </w:rPr>
              <w:t xml:space="preserve"> к настоящему регламенту; </w:t>
            </w:r>
          </w:p>
          <w:p w:rsidR="00AC35DD" w:rsidRPr="00AC35DD" w:rsidRDefault="00412511" w:rsidP="00AC35DD">
            <w:pPr>
              <w:pStyle w:val="20"/>
              <w:shd w:val="clear" w:color="auto" w:fill="auto"/>
              <w:tabs>
                <w:tab w:val="left" w:pos="274"/>
              </w:tabs>
              <w:spacing w:line="240" w:lineRule="auto"/>
              <w:ind w:right="-108" w:firstLine="0"/>
              <w:jc w:val="left"/>
              <w:rPr>
                <w:rFonts w:ascii="Times New Roman" w:hAnsi="Times New Roman" w:cs="Times New Roman"/>
                <w:sz w:val="22"/>
                <w:szCs w:val="22"/>
              </w:rPr>
            </w:pPr>
            <w:r w:rsidRPr="00AC35DD">
              <w:rPr>
                <w:rFonts w:ascii="Times New Roman" w:hAnsi="Times New Roman" w:cs="Times New Roman"/>
                <w:sz w:val="22"/>
                <w:szCs w:val="22"/>
              </w:rPr>
              <w:t>2) паспорт или иной документ, удостоверяющий личность</w:t>
            </w:r>
            <w:r w:rsidR="00AC35DD" w:rsidRPr="00AC35DD">
              <w:rPr>
                <w:rFonts w:ascii="Times New Roman" w:hAnsi="Times New Roman" w:cs="Times New Roman"/>
                <w:sz w:val="22"/>
                <w:szCs w:val="22"/>
              </w:rPr>
              <w:t xml:space="preserve"> </w:t>
            </w:r>
            <w:r w:rsidRPr="00AC35DD">
              <w:rPr>
                <w:rFonts w:ascii="Times New Roman" w:hAnsi="Times New Roman" w:cs="Times New Roman"/>
                <w:sz w:val="22"/>
                <w:szCs w:val="22"/>
              </w:rPr>
              <w:t xml:space="preserve">работодателя; </w:t>
            </w:r>
          </w:p>
          <w:p w:rsidR="00412511" w:rsidRPr="00AC35DD" w:rsidRDefault="00412511" w:rsidP="00AC35DD">
            <w:pPr>
              <w:pStyle w:val="20"/>
              <w:shd w:val="clear" w:color="auto" w:fill="auto"/>
              <w:tabs>
                <w:tab w:val="left" w:pos="274"/>
              </w:tabs>
              <w:spacing w:line="240" w:lineRule="auto"/>
              <w:ind w:right="-108" w:firstLine="0"/>
              <w:jc w:val="left"/>
              <w:rPr>
                <w:rFonts w:ascii="Times New Roman" w:hAnsi="Times New Roman" w:cs="Times New Roman"/>
                <w:sz w:val="22"/>
                <w:szCs w:val="22"/>
              </w:rPr>
            </w:pPr>
            <w:r w:rsidRPr="00AC35DD">
              <w:rPr>
                <w:rFonts w:ascii="Times New Roman" w:hAnsi="Times New Roman" w:cs="Times New Roman"/>
                <w:sz w:val="22"/>
                <w:szCs w:val="22"/>
              </w:rPr>
              <w:t>3) три подлинных (подписанных обеими сторонами) экземпляра</w:t>
            </w:r>
            <w:r w:rsidR="00AC35DD" w:rsidRPr="00AC35DD">
              <w:rPr>
                <w:rFonts w:ascii="Times New Roman" w:hAnsi="Times New Roman" w:cs="Times New Roman"/>
                <w:sz w:val="22"/>
                <w:szCs w:val="22"/>
              </w:rPr>
              <w:t xml:space="preserve"> </w:t>
            </w:r>
            <w:r w:rsidRPr="00AC35DD">
              <w:rPr>
                <w:rFonts w:ascii="Times New Roman" w:hAnsi="Times New Roman" w:cs="Times New Roman"/>
                <w:sz w:val="22"/>
                <w:szCs w:val="22"/>
              </w:rPr>
              <w:t xml:space="preserve">трудового договора работника с работодателем, оформленного в соответствии с требованиями Трудового кодекса; </w:t>
            </w:r>
          </w:p>
          <w:p w:rsidR="00412511" w:rsidRPr="00AC35DD" w:rsidRDefault="00412511" w:rsidP="00AC35DD">
            <w:pPr>
              <w:pStyle w:val="20"/>
              <w:shd w:val="clear" w:color="auto" w:fill="auto"/>
              <w:tabs>
                <w:tab w:val="left" w:pos="274"/>
              </w:tabs>
              <w:spacing w:line="240" w:lineRule="auto"/>
              <w:ind w:right="-108" w:firstLine="0"/>
              <w:jc w:val="left"/>
              <w:rPr>
                <w:rFonts w:ascii="Times New Roman" w:hAnsi="Times New Roman" w:cs="Times New Roman"/>
                <w:sz w:val="22"/>
                <w:szCs w:val="22"/>
              </w:rPr>
            </w:pPr>
            <w:proofErr w:type="gramStart"/>
            <w:r w:rsidRPr="00AC35DD">
              <w:rPr>
                <w:rFonts w:ascii="Times New Roman" w:hAnsi="Times New Roman" w:cs="Times New Roman"/>
                <w:sz w:val="22"/>
                <w:szCs w:val="22"/>
              </w:rPr>
              <w:t xml:space="preserve">4) письменное согласие одного из родителей (попечителя) в случае заключения трудового договора с работником в возрасте от 14 до 16 лет, а в случае заключения трудового договора с работником, относящимся к категории детей-сирот и детей, оставшихся без </w:t>
            </w:r>
            <w:r w:rsidRPr="00AC35DD">
              <w:rPr>
                <w:rFonts w:ascii="Times New Roman" w:hAnsi="Times New Roman" w:cs="Times New Roman"/>
                <w:sz w:val="22"/>
                <w:szCs w:val="22"/>
              </w:rPr>
              <w:lastRenderedPageBreak/>
              <w:t xml:space="preserve">попечения родителей, в возрасте от 14 до 16 лет - письменное согласие органа опеки и попечительства или иного законного представителя; </w:t>
            </w:r>
            <w:proofErr w:type="gramEnd"/>
          </w:p>
          <w:p w:rsidR="00412511" w:rsidRPr="00AC35DD" w:rsidRDefault="00412511" w:rsidP="00AC35DD">
            <w:pPr>
              <w:pStyle w:val="20"/>
              <w:shd w:val="clear" w:color="auto" w:fill="auto"/>
              <w:tabs>
                <w:tab w:val="left" w:pos="274"/>
              </w:tabs>
              <w:spacing w:line="240" w:lineRule="auto"/>
              <w:ind w:right="-108" w:firstLine="0"/>
              <w:jc w:val="left"/>
              <w:rPr>
                <w:rFonts w:ascii="Times New Roman" w:hAnsi="Times New Roman" w:cs="Times New Roman"/>
                <w:sz w:val="22"/>
                <w:szCs w:val="22"/>
              </w:rPr>
            </w:pPr>
            <w:r w:rsidRPr="00AC35DD">
              <w:rPr>
                <w:rFonts w:ascii="Times New Roman" w:hAnsi="Times New Roman" w:cs="Times New Roman"/>
                <w:sz w:val="22"/>
                <w:szCs w:val="22"/>
              </w:rPr>
              <w:t xml:space="preserve">5) копия паспорта или иного документа, удостоверяющего личность работника. В случае если работником является иностранный гражданин или лицо без гражданства - копия документа, удостоверяющего личность иностранного гражданина или лица без гражданства в РФ в соответствии со статьей 10 Федерального закона от 25.07.2002 </w:t>
            </w:r>
            <w:r w:rsidR="00AC35DD" w:rsidRPr="00AC35DD">
              <w:rPr>
                <w:rFonts w:ascii="Times New Roman" w:hAnsi="Times New Roman" w:cs="Times New Roman"/>
                <w:sz w:val="22"/>
                <w:szCs w:val="22"/>
              </w:rPr>
              <w:t>№</w:t>
            </w:r>
            <w:r w:rsidRPr="00AC35DD">
              <w:rPr>
                <w:rFonts w:ascii="Times New Roman" w:hAnsi="Times New Roman" w:cs="Times New Roman"/>
                <w:sz w:val="22"/>
                <w:szCs w:val="22"/>
              </w:rPr>
              <w:t xml:space="preserve"> 115-ФЗ </w:t>
            </w:r>
            <w:r w:rsidR="00AC35DD" w:rsidRPr="00AC35DD">
              <w:rPr>
                <w:rFonts w:ascii="Times New Roman" w:hAnsi="Times New Roman" w:cs="Times New Roman"/>
                <w:sz w:val="22"/>
                <w:szCs w:val="22"/>
              </w:rPr>
              <w:t>«</w:t>
            </w:r>
            <w:r w:rsidRPr="00AC35DD">
              <w:rPr>
                <w:rFonts w:ascii="Times New Roman" w:hAnsi="Times New Roman" w:cs="Times New Roman"/>
                <w:sz w:val="22"/>
                <w:szCs w:val="22"/>
              </w:rPr>
              <w:t>О правовом положении иностранных граждан в Российской Федерации</w:t>
            </w:r>
            <w:r w:rsidR="00AC35DD" w:rsidRPr="00AC35DD">
              <w:rPr>
                <w:rFonts w:ascii="Times New Roman" w:hAnsi="Times New Roman" w:cs="Times New Roman"/>
                <w:sz w:val="22"/>
                <w:szCs w:val="22"/>
              </w:rPr>
              <w:t>»</w:t>
            </w:r>
          </w:p>
        </w:tc>
        <w:tc>
          <w:tcPr>
            <w:tcW w:w="1984" w:type="dxa"/>
          </w:tcPr>
          <w:p w:rsidR="00412511" w:rsidRPr="00AC35DD" w:rsidRDefault="00412511" w:rsidP="00AC35DD">
            <w:pPr>
              <w:pStyle w:val="20"/>
              <w:shd w:val="clear" w:color="auto" w:fill="auto"/>
              <w:tabs>
                <w:tab w:val="left" w:pos="274"/>
              </w:tabs>
              <w:spacing w:line="240" w:lineRule="auto"/>
              <w:ind w:right="-108" w:firstLine="0"/>
              <w:jc w:val="left"/>
              <w:rPr>
                <w:rFonts w:ascii="Times New Roman" w:hAnsi="Times New Roman" w:cs="Times New Roman"/>
                <w:sz w:val="22"/>
                <w:szCs w:val="22"/>
              </w:rPr>
            </w:pPr>
            <w:r w:rsidRPr="00AC35DD">
              <w:rPr>
                <w:rFonts w:ascii="Times New Roman" w:hAnsi="Times New Roman" w:cs="Times New Roman"/>
                <w:sz w:val="22"/>
                <w:szCs w:val="22"/>
              </w:rPr>
              <w:lastRenderedPageBreak/>
              <w:t>Отсутствуют</w:t>
            </w:r>
          </w:p>
        </w:tc>
      </w:tr>
      <w:tr w:rsidR="00AC35DD" w:rsidRPr="00AC35DD" w:rsidTr="00AC35DD">
        <w:tc>
          <w:tcPr>
            <w:tcW w:w="435" w:type="dxa"/>
          </w:tcPr>
          <w:p w:rsidR="00412511" w:rsidRPr="00AC35DD" w:rsidRDefault="008E25B4" w:rsidP="00224677">
            <w:pPr>
              <w:pStyle w:val="20"/>
              <w:shd w:val="clear" w:color="auto" w:fill="auto"/>
              <w:tabs>
                <w:tab w:val="left" w:pos="274"/>
              </w:tabs>
              <w:spacing w:line="240" w:lineRule="auto"/>
              <w:ind w:firstLine="0"/>
              <w:rPr>
                <w:rFonts w:ascii="Times New Roman" w:hAnsi="Times New Roman" w:cs="Times New Roman"/>
                <w:sz w:val="22"/>
                <w:szCs w:val="22"/>
              </w:rPr>
            </w:pPr>
            <w:r w:rsidRPr="00AC35DD">
              <w:rPr>
                <w:rFonts w:ascii="Times New Roman" w:hAnsi="Times New Roman" w:cs="Times New Roman"/>
                <w:sz w:val="22"/>
                <w:szCs w:val="22"/>
              </w:rPr>
              <w:lastRenderedPageBreak/>
              <w:t>2</w:t>
            </w:r>
          </w:p>
        </w:tc>
        <w:tc>
          <w:tcPr>
            <w:tcW w:w="2410" w:type="dxa"/>
          </w:tcPr>
          <w:p w:rsidR="00412511" w:rsidRPr="00AC35DD" w:rsidRDefault="00412511" w:rsidP="00EA0142">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t>Граждане, проживающие</w:t>
            </w:r>
            <w:r w:rsidR="008E25B4" w:rsidRPr="00AC35DD">
              <w:rPr>
                <w:rFonts w:ascii="Times New Roman" w:hAnsi="Times New Roman" w:cs="Times New Roman"/>
                <w:sz w:val="22"/>
                <w:szCs w:val="22"/>
              </w:rPr>
              <w:t>, зарегистрированные по месту жительства на территории муниципального образования Билибинский муниципальный район, выступающие в качестве работодателя - физического лица, не являющегося индивидуальным предпринимателем, обратившиеся за регистрацией факта прекращения трудового договора с работником</w:t>
            </w:r>
          </w:p>
        </w:tc>
        <w:tc>
          <w:tcPr>
            <w:tcW w:w="3402" w:type="dxa"/>
          </w:tcPr>
          <w:p w:rsidR="008E25B4" w:rsidRPr="00AC35DD" w:rsidRDefault="00412511" w:rsidP="008E25B4">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t xml:space="preserve">1. В электронной форме посредством </w:t>
            </w:r>
            <w:r w:rsidR="00EA0142" w:rsidRPr="00AC35DD">
              <w:rPr>
                <w:rFonts w:ascii="Times New Roman" w:hAnsi="Times New Roman" w:cs="Times New Roman"/>
                <w:sz w:val="22"/>
                <w:szCs w:val="22"/>
              </w:rPr>
              <w:t>Единого п</w:t>
            </w:r>
            <w:r w:rsidRPr="00AC35DD">
              <w:rPr>
                <w:rFonts w:ascii="Times New Roman" w:hAnsi="Times New Roman" w:cs="Times New Roman"/>
                <w:sz w:val="22"/>
                <w:szCs w:val="22"/>
              </w:rPr>
              <w:t xml:space="preserve">ортала. </w:t>
            </w:r>
          </w:p>
          <w:p w:rsidR="00412511" w:rsidRPr="00AC35DD" w:rsidRDefault="00412511" w:rsidP="00EA0142">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t>2. На бумажном носителе посредством личного обращения в уполномоченный орган, в том числе посредством почтового отправления, а также через МФЦ</w:t>
            </w:r>
            <w:r w:rsidR="00EA0142" w:rsidRPr="00AC35DD">
              <w:rPr>
                <w:rFonts w:ascii="Times New Roman" w:hAnsi="Times New Roman" w:cs="Times New Roman"/>
                <w:sz w:val="22"/>
                <w:szCs w:val="22"/>
              </w:rPr>
              <w:t xml:space="preserve"> (при наличии заключенного соглашения о взаимодействии между МФЦ и Администрацией Билибинского района).</w:t>
            </w:r>
          </w:p>
        </w:tc>
        <w:tc>
          <w:tcPr>
            <w:tcW w:w="3119" w:type="dxa"/>
          </w:tcPr>
          <w:p w:rsidR="00412511" w:rsidRPr="00AC35DD" w:rsidRDefault="00412511" w:rsidP="008E25B4">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4110" w:type="dxa"/>
          </w:tcPr>
          <w:p w:rsidR="00412511" w:rsidRPr="00AC35DD" w:rsidRDefault="00412511" w:rsidP="00EA0142">
            <w:pPr>
              <w:pStyle w:val="20"/>
              <w:shd w:val="clear" w:color="auto" w:fill="auto"/>
              <w:tabs>
                <w:tab w:val="left" w:pos="274"/>
              </w:tabs>
              <w:spacing w:before="0"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t>1) заявление об уведомительной регистрации факта прекращения трудового договора, заключенного между работником и работодателем, который оформляется по форме согласно приложению</w:t>
            </w:r>
            <w:r w:rsidRPr="00AC35DD">
              <w:rPr>
                <w:rFonts w:ascii="Times New Roman" w:hAnsi="Times New Roman" w:cs="Times New Roman"/>
                <w:sz w:val="10"/>
                <w:szCs w:val="10"/>
              </w:rPr>
              <w:t xml:space="preserve"> </w:t>
            </w:r>
            <w:r w:rsidRPr="00AC35DD">
              <w:rPr>
                <w:rFonts w:ascii="Times New Roman" w:hAnsi="Times New Roman" w:cs="Times New Roman"/>
                <w:sz w:val="22"/>
                <w:szCs w:val="22"/>
              </w:rPr>
              <w:t>2</w:t>
            </w:r>
            <w:r w:rsidR="00AC35DD" w:rsidRPr="00AC35DD">
              <w:rPr>
                <w:rFonts w:ascii="Times New Roman" w:hAnsi="Times New Roman" w:cs="Times New Roman"/>
                <w:sz w:val="22"/>
                <w:szCs w:val="22"/>
              </w:rPr>
              <w:t xml:space="preserve"> </w:t>
            </w:r>
            <w:r w:rsidRPr="00AC35DD">
              <w:rPr>
                <w:rFonts w:ascii="Times New Roman" w:hAnsi="Times New Roman" w:cs="Times New Roman"/>
                <w:sz w:val="22"/>
                <w:szCs w:val="22"/>
              </w:rPr>
              <w:t xml:space="preserve">к настоящему регламенту; </w:t>
            </w:r>
          </w:p>
          <w:p w:rsidR="00412511" w:rsidRPr="00AC35DD" w:rsidRDefault="00412511" w:rsidP="008E25B4">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t xml:space="preserve">2) паспорт или иной документ, удостоверяющий личность работодателя; </w:t>
            </w:r>
          </w:p>
          <w:p w:rsidR="00412511" w:rsidRPr="00AC35DD" w:rsidRDefault="00412511" w:rsidP="008E25B4">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t xml:space="preserve">3) два подлинных (подписанных обеими сторонами) экземпляра трудового договора работника с работодателем с отметкой уполномоченного органа об уведомительной регистрации этого трудового договора и отметкой об основании прекращения трудового договора в соответствии с трудовым законодательством; </w:t>
            </w:r>
          </w:p>
          <w:p w:rsidR="00EA0142" w:rsidRPr="00AC35DD" w:rsidRDefault="00412511" w:rsidP="008E25B4">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t xml:space="preserve">4) копия паспорта или иного документа, удостоверяющего личность работника. В случае если работником является иностранный гражданин или лицо без гражданства - копия документа, </w:t>
            </w:r>
            <w:r w:rsidRPr="00AC35DD">
              <w:rPr>
                <w:rFonts w:ascii="Times New Roman" w:hAnsi="Times New Roman" w:cs="Times New Roman"/>
                <w:sz w:val="22"/>
                <w:szCs w:val="22"/>
              </w:rPr>
              <w:lastRenderedPageBreak/>
              <w:t xml:space="preserve">удостоверяющего личность иностранного гражданина или лица без гражданства в РФ в соответствии со статьей 10 Федерального закона от 25.07.2002 </w:t>
            </w:r>
            <w:r w:rsidR="00EA0142" w:rsidRPr="00AC35DD">
              <w:rPr>
                <w:rFonts w:ascii="Times New Roman" w:hAnsi="Times New Roman" w:cs="Times New Roman"/>
                <w:sz w:val="22"/>
                <w:szCs w:val="22"/>
              </w:rPr>
              <w:t>№</w:t>
            </w:r>
            <w:r w:rsidRPr="00AC35DD">
              <w:rPr>
                <w:rFonts w:ascii="Times New Roman" w:hAnsi="Times New Roman" w:cs="Times New Roman"/>
                <w:sz w:val="22"/>
                <w:szCs w:val="22"/>
              </w:rPr>
              <w:t xml:space="preserve"> 115-ФЗ </w:t>
            </w:r>
            <w:r w:rsidR="00AC35DD" w:rsidRPr="00AC35DD">
              <w:rPr>
                <w:rFonts w:ascii="Times New Roman" w:hAnsi="Times New Roman" w:cs="Times New Roman"/>
                <w:sz w:val="22"/>
                <w:szCs w:val="22"/>
              </w:rPr>
              <w:t>«</w:t>
            </w:r>
            <w:r w:rsidRPr="00AC35DD">
              <w:rPr>
                <w:rFonts w:ascii="Times New Roman" w:hAnsi="Times New Roman" w:cs="Times New Roman"/>
                <w:sz w:val="22"/>
                <w:szCs w:val="22"/>
              </w:rPr>
              <w:t>О правовом положении иностранных граждан в Российской Федерации</w:t>
            </w:r>
            <w:r w:rsidR="00AC35DD" w:rsidRPr="00AC35DD">
              <w:rPr>
                <w:rFonts w:ascii="Times New Roman" w:hAnsi="Times New Roman" w:cs="Times New Roman"/>
                <w:sz w:val="22"/>
                <w:szCs w:val="22"/>
              </w:rPr>
              <w:t>»</w:t>
            </w:r>
            <w:r w:rsidRPr="00AC35DD">
              <w:rPr>
                <w:rFonts w:ascii="Times New Roman" w:hAnsi="Times New Roman" w:cs="Times New Roman"/>
                <w:sz w:val="22"/>
                <w:szCs w:val="22"/>
              </w:rPr>
              <w:t xml:space="preserve">; </w:t>
            </w:r>
          </w:p>
          <w:p w:rsidR="00412511" w:rsidRPr="00AC35DD" w:rsidRDefault="00412511" w:rsidP="008E25B4">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t>5) согласие соответствующей государственной инспекции труда и комиссии по делам несовершеннолетних и защите их прав (в случае расторжения трудового договора с работником в возрасте до восемнадцати лет по инициативе работодателя)</w:t>
            </w:r>
          </w:p>
        </w:tc>
        <w:tc>
          <w:tcPr>
            <w:tcW w:w="1984" w:type="dxa"/>
          </w:tcPr>
          <w:p w:rsidR="00412511" w:rsidRPr="00AC35DD" w:rsidRDefault="00412511" w:rsidP="008E25B4">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lastRenderedPageBreak/>
              <w:t>Отсутствуют</w:t>
            </w:r>
          </w:p>
        </w:tc>
      </w:tr>
      <w:tr w:rsidR="00AC35DD" w:rsidRPr="00AC35DD" w:rsidTr="00AC35DD">
        <w:tc>
          <w:tcPr>
            <w:tcW w:w="435" w:type="dxa"/>
          </w:tcPr>
          <w:p w:rsidR="00412511" w:rsidRPr="00AC35DD" w:rsidRDefault="00EA0142" w:rsidP="00224677">
            <w:pPr>
              <w:pStyle w:val="20"/>
              <w:shd w:val="clear" w:color="auto" w:fill="auto"/>
              <w:tabs>
                <w:tab w:val="left" w:pos="274"/>
              </w:tabs>
              <w:spacing w:line="240" w:lineRule="auto"/>
              <w:ind w:firstLine="0"/>
              <w:rPr>
                <w:rFonts w:ascii="Times New Roman" w:hAnsi="Times New Roman" w:cs="Times New Roman"/>
                <w:sz w:val="22"/>
                <w:szCs w:val="22"/>
              </w:rPr>
            </w:pPr>
            <w:r w:rsidRPr="00AC35DD">
              <w:rPr>
                <w:rFonts w:ascii="Times New Roman" w:hAnsi="Times New Roman" w:cs="Times New Roman"/>
                <w:sz w:val="22"/>
                <w:szCs w:val="22"/>
              </w:rPr>
              <w:lastRenderedPageBreak/>
              <w:t>3</w:t>
            </w:r>
          </w:p>
        </w:tc>
        <w:tc>
          <w:tcPr>
            <w:tcW w:w="2410" w:type="dxa"/>
          </w:tcPr>
          <w:p w:rsidR="00412511" w:rsidRPr="00AC35DD" w:rsidRDefault="00412511" w:rsidP="00AC35DD">
            <w:pPr>
              <w:pStyle w:val="20"/>
              <w:shd w:val="clear" w:color="auto" w:fill="auto"/>
              <w:tabs>
                <w:tab w:val="left" w:pos="274"/>
              </w:tabs>
              <w:spacing w:line="240" w:lineRule="auto"/>
              <w:ind w:right="-108" w:firstLine="0"/>
              <w:jc w:val="left"/>
              <w:rPr>
                <w:rFonts w:ascii="Times New Roman" w:hAnsi="Times New Roman" w:cs="Times New Roman"/>
                <w:sz w:val="22"/>
                <w:szCs w:val="22"/>
              </w:rPr>
            </w:pPr>
            <w:proofErr w:type="gramStart"/>
            <w:r w:rsidRPr="00AC35DD">
              <w:rPr>
                <w:rFonts w:ascii="Times New Roman" w:hAnsi="Times New Roman" w:cs="Times New Roman"/>
                <w:sz w:val="22"/>
                <w:szCs w:val="22"/>
              </w:rPr>
              <w:t>Работники, обратившиеся за регистрацией факта прекращения трудового договора с работодателем физическим лицом, не являющимся индивидуальным предпринимателем, в случае смерти работодателя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статьи 307 Трудового кодекса</w:t>
            </w:r>
            <w:proofErr w:type="gramEnd"/>
          </w:p>
        </w:tc>
        <w:tc>
          <w:tcPr>
            <w:tcW w:w="3402" w:type="dxa"/>
          </w:tcPr>
          <w:p w:rsidR="00EA0142" w:rsidRPr="00AC35DD" w:rsidRDefault="00412511" w:rsidP="008E25B4">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t xml:space="preserve">1. В электронной форме посредством </w:t>
            </w:r>
            <w:r w:rsidR="00EA0142" w:rsidRPr="00AC35DD">
              <w:rPr>
                <w:rFonts w:ascii="Times New Roman" w:hAnsi="Times New Roman" w:cs="Times New Roman"/>
                <w:sz w:val="22"/>
                <w:szCs w:val="22"/>
              </w:rPr>
              <w:t>Единого п</w:t>
            </w:r>
            <w:r w:rsidRPr="00AC35DD">
              <w:rPr>
                <w:rFonts w:ascii="Times New Roman" w:hAnsi="Times New Roman" w:cs="Times New Roman"/>
                <w:sz w:val="22"/>
                <w:szCs w:val="22"/>
              </w:rPr>
              <w:t xml:space="preserve">ортала. </w:t>
            </w:r>
          </w:p>
          <w:p w:rsidR="00412511" w:rsidRPr="00AC35DD" w:rsidRDefault="00412511" w:rsidP="00EA0142">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t xml:space="preserve">2. На бумажном носителе посредством личного обращения в уполномоченный орган, в том числе посредством почтового </w:t>
            </w:r>
            <w:r w:rsidR="00EA0142" w:rsidRPr="00AC35DD">
              <w:rPr>
                <w:rFonts w:ascii="Times New Roman" w:hAnsi="Times New Roman" w:cs="Times New Roman"/>
                <w:sz w:val="22"/>
                <w:szCs w:val="22"/>
              </w:rPr>
              <w:t>отправления, а также через МФЦ (при наличии заключенного соглашения о взаимодействии между МФЦ и Администрацией Билибинского района).</w:t>
            </w:r>
          </w:p>
        </w:tc>
        <w:tc>
          <w:tcPr>
            <w:tcW w:w="3119" w:type="dxa"/>
          </w:tcPr>
          <w:p w:rsidR="00412511" w:rsidRPr="00AC35DD" w:rsidRDefault="00412511" w:rsidP="008E25B4">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4110" w:type="dxa"/>
          </w:tcPr>
          <w:p w:rsidR="008E25B4" w:rsidRPr="00AC35DD" w:rsidRDefault="008E25B4" w:rsidP="008E25B4">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t>1</w:t>
            </w:r>
            <w:r w:rsidR="00412511" w:rsidRPr="00AC35DD">
              <w:rPr>
                <w:rFonts w:ascii="Times New Roman" w:hAnsi="Times New Roman" w:cs="Times New Roman"/>
                <w:sz w:val="22"/>
                <w:szCs w:val="22"/>
              </w:rPr>
              <w:t>) заявление об уведомительной регистрации факта прекращения трудового договора, заключенного между работником и работодателем, который оформляет</w:t>
            </w:r>
            <w:r w:rsidR="00AC35DD" w:rsidRPr="00AC35DD">
              <w:rPr>
                <w:rFonts w:ascii="Times New Roman" w:hAnsi="Times New Roman" w:cs="Times New Roman"/>
                <w:sz w:val="22"/>
                <w:szCs w:val="22"/>
              </w:rPr>
              <w:t>ся по форме согласно приложению</w:t>
            </w:r>
            <w:r w:rsidR="00AC35DD" w:rsidRPr="00AC35DD">
              <w:rPr>
                <w:rFonts w:ascii="Times New Roman" w:hAnsi="Times New Roman" w:cs="Times New Roman"/>
                <w:sz w:val="10"/>
                <w:szCs w:val="10"/>
              </w:rPr>
              <w:t xml:space="preserve"> </w:t>
            </w:r>
            <w:r w:rsidR="00412511" w:rsidRPr="00AC35DD">
              <w:rPr>
                <w:rFonts w:ascii="Times New Roman" w:hAnsi="Times New Roman" w:cs="Times New Roman"/>
                <w:sz w:val="22"/>
                <w:szCs w:val="22"/>
              </w:rPr>
              <w:t>3 к настоящему регламенту;</w:t>
            </w:r>
          </w:p>
          <w:p w:rsidR="008E25B4" w:rsidRPr="00AC35DD" w:rsidRDefault="00412511" w:rsidP="008E25B4">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t xml:space="preserve">2) копия паспорта или иного документа, удостоверяющего личность работника. В случае если работником является иностранный гражданин или лицо без гражданства - копия документа, удостоверяющего личность иностранного гражданина или лица без гражданства в РФ в соответствии со статьей 10 Федерального закона от 25.07.2002 </w:t>
            </w:r>
            <w:r w:rsidR="00AC35DD" w:rsidRPr="00AC35DD">
              <w:rPr>
                <w:rFonts w:ascii="Times New Roman" w:hAnsi="Times New Roman" w:cs="Times New Roman"/>
                <w:sz w:val="22"/>
                <w:szCs w:val="22"/>
              </w:rPr>
              <w:t>№</w:t>
            </w:r>
            <w:r w:rsidRPr="00AC35DD">
              <w:rPr>
                <w:rFonts w:ascii="Times New Roman" w:hAnsi="Times New Roman" w:cs="Times New Roman"/>
                <w:sz w:val="22"/>
                <w:szCs w:val="22"/>
              </w:rPr>
              <w:t xml:space="preserve"> 115-ФЗ </w:t>
            </w:r>
            <w:r w:rsidR="00AC35DD" w:rsidRPr="00AC35DD">
              <w:rPr>
                <w:rFonts w:ascii="Times New Roman" w:hAnsi="Times New Roman" w:cs="Times New Roman"/>
                <w:sz w:val="22"/>
                <w:szCs w:val="22"/>
              </w:rPr>
              <w:t>«</w:t>
            </w:r>
            <w:r w:rsidRPr="00AC35DD">
              <w:rPr>
                <w:rFonts w:ascii="Times New Roman" w:hAnsi="Times New Roman" w:cs="Times New Roman"/>
                <w:sz w:val="22"/>
                <w:szCs w:val="22"/>
              </w:rPr>
              <w:t>О правовом положении иностранных граждан в Российской Федерации</w:t>
            </w:r>
            <w:r w:rsidR="00AC35DD" w:rsidRPr="00AC35DD">
              <w:rPr>
                <w:rFonts w:ascii="Times New Roman" w:hAnsi="Times New Roman" w:cs="Times New Roman"/>
                <w:sz w:val="22"/>
                <w:szCs w:val="22"/>
              </w:rPr>
              <w:t>»</w:t>
            </w:r>
            <w:r w:rsidRPr="00AC35DD">
              <w:rPr>
                <w:rFonts w:ascii="Times New Roman" w:hAnsi="Times New Roman" w:cs="Times New Roman"/>
                <w:sz w:val="22"/>
                <w:szCs w:val="22"/>
              </w:rPr>
              <w:t xml:space="preserve">; </w:t>
            </w:r>
          </w:p>
          <w:p w:rsidR="008E25B4" w:rsidRPr="00AC35DD" w:rsidRDefault="00412511" w:rsidP="008E25B4">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t xml:space="preserve">3) подлинный экземпляр трудового договора между работником и работодателем с отметкой уполномоченного органа об уведомительной регистрации этого трудового договора; </w:t>
            </w:r>
          </w:p>
          <w:p w:rsidR="00412511" w:rsidRPr="00AC35DD" w:rsidRDefault="00412511" w:rsidP="008E25B4">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lastRenderedPageBreak/>
              <w:t>4) документ, подтверждающий факт смерти работодателя (свидетельство о смерти, выданное на территории иностранного государства) или отсутствия сведений о месте его пребывания в течение двух месяцев, иные факты, не позволяющие продолжать трудовые отношения</w:t>
            </w:r>
          </w:p>
        </w:tc>
        <w:tc>
          <w:tcPr>
            <w:tcW w:w="1984" w:type="dxa"/>
          </w:tcPr>
          <w:p w:rsidR="00412511" w:rsidRPr="00AC35DD" w:rsidRDefault="00412511" w:rsidP="008E25B4">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lastRenderedPageBreak/>
              <w:t>Сведения о подтверждении факта смерти работодателя на территории Российской Федерации</w:t>
            </w:r>
          </w:p>
        </w:tc>
      </w:tr>
      <w:tr w:rsidR="00AC35DD" w:rsidRPr="00AC35DD" w:rsidTr="00AC35DD">
        <w:tc>
          <w:tcPr>
            <w:tcW w:w="435" w:type="dxa"/>
          </w:tcPr>
          <w:p w:rsidR="00412511" w:rsidRPr="00AC35DD" w:rsidRDefault="00EA0142" w:rsidP="00224677">
            <w:pPr>
              <w:pStyle w:val="20"/>
              <w:shd w:val="clear" w:color="auto" w:fill="auto"/>
              <w:tabs>
                <w:tab w:val="left" w:pos="274"/>
              </w:tabs>
              <w:spacing w:line="240" w:lineRule="auto"/>
              <w:ind w:firstLine="0"/>
              <w:rPr>
                <w:rFonts w:ascii="Times New Roman" w:hAnsi="Times New Roman" w:cs="Times New Roman"/>
                <w:sz w:val="22"/>
                <w:szCs w:val="22"/>
              </w:rPr>
            </w:pPr>
            <w:r w:rsidRPr="00AC35DD">
              <w:rPr>
                <w:rFonts w:ascii="Times New Roman" w:hAnsi="Times New Roman" w:cs="Times New Roman"/>
                <w:sz w:val="22"/>
                <w:szCs w:val="22"/>
              </w:rPr>
              <w:lastRenderedPageBreak/>
              <w:t>4.</w:t>
            </w:r>
          </w:p>
        </w:tc>
        <w:tc>
          <w:tcPr>
            <w:tcW w:w="2410" w:type="dxa"/>
          </w:tcPr>
          <w:p w:rsidR="00412511" w:rsidRPr="00AC35DD" w:rsidRDefault="00412511" w:rsidP="008E25B4">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t>Заявители, ранее обратившиеся за получением муниципальной услуги, по результатам предоставления которой выданы документы с допущенными опечатками и ошибками</w:t>
            </w:r>
          </w:p>
        </w:tc>
        <w:tc>
          <w:tcPr>
            <w:tcW w:w="3402" w:type="dxa"/>
          </w:tcPr>
          <w:p w:rsidR="00EA0142" w:rsidRPr="00AC35DD" w:rsidRDefault="00EA0142" w:rsidP="00EA0142">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t xml:space="preserve">1. В электронной форме посредством Единого портала. </w:t>
            </w:r>
          </w:p>
          <w:p w:rsidR="00412511" w:rsidRPr="00AC35DD" w:rsidRDefault="00EA0142" w:rsidP="00EA0142">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t>2. На бумажном носителе посредством личного обращения в уполномоченный орган, в том числе посредством почтового отправления, а также через МФЦ (при наличии заключенного соглашения о взаимодействии между МФЦ и Администрацией Билибинского района).</w:t>
            </w:r>
          </w:p>
        </w:tc>
        <w:tc>
          <w:tcPr>
            <w:tcW w:w="3119" w:type="dxa"/>
          </w:tcPr>
          <w:p w:rsidR="00412511" w:rsidRPr="00AC35DD" w:rsidRDefault="00412511" w:rsidP="008E25B4">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t xml:space="preserve">Требования к представлению документов заявителем, включая </w:t>
            </w:r>
            <w:proofErr w:type="spellStart"/>
            <w:r w:rsidRPr="00AC35DD">
              <w:rPr>
                <w:rFonts w:ascii="Times New Roman" w:hAnsi="Times New Roman" w:cs="Times New Roman"/>
                <w:sz w:val="22"/>
                <w:szCs w:val="22"/>
              </w:rPr>
              <w:t>тревания</w:t>
            </w:r>
            <w:proofErr w:type="spellEnd"/>
            <w:r w:rsidRPr="00AC35DD">
              <w:rPr>
                <w:rFonts w:ascii="Times New Roman" w:hAnsi="Times New Roman" w:cs="Times New Roman"/>
                <w:sz w:val="22"/>
                <w:szCs w:val="22"/>
              </w:rPr>
              <w:t xml:space="preserve"> к формату, количеству, представлению документов только отдельными категориями заявителей, и иные необходимые требования, предусмотрены регламентом, а также иными нормативными правовыми актами Российской Федерации</w:t>
            </w:r>
          </w:p>
        </w:tc>
        <w:tc>
          <w:tcPr>
            <w:tcW w:w="4110" w:type="dxa"/>
          </w:tcPr>
          <w:p w:rsidR="00412511" w:rsidRPr="00AC35DD" w:rsidRDefault="00412511" w:rsidP="008E25B4">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412511" w:rsidRPr="00AC35DD" w:rsidRDefault="00412511" w:rsidP="008E25B4">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t xml:space="preserve">2) паспорт или иной документ, удостоверяющий личность заявителя; </w:t>
            </w:r>
          </w:p>
          <w:p w:rsidR="00412511" w:rsidRPr="00AC35DD" w:rsidRDefault="00412511" w:rsidP="008E25B4">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t>3) документ, выданный по результату ранее предоставленной муниципальной услуги, в котором допущены опечатки и (или) ошибки</w:t>
            </w:r>
          </w:p>
        </w:tc>
        <w:tc>
          <w:tcPr>
            <w:tcW w:w="1984" w:type="dxa"/>
          </w:tcPr>
          <w:p w:rsidR="00412511" w:rsidRPr="00AC35DD" w:rsidRDefault="00412511" w:rsidP="008E25B4">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t>Отсутствуют</w:t>
            </w:r>
          </w:p>
        </w:tc>
      </w:tr>
      <w:tr w:rsidR="00AC35DD" w:rsidRPr="00AC35DD" w:rsidTr="00AC35DD">
        <w:tc>
          <w:tcPr>
            <w:tcW w:w="435" w:type="dxa"/>
          </w:tcPr>
          <w:p w:rsidR="00412511" w:rsidRPr="00AC35DD" w:rsidRDefault="00EA0142" w:rsidP="00224677">
            <w:pPr>
              <w:pStyle w:val="20"/>
              <w:shd w:val="clear" w:color="auto" w:fill="auto"/>
              <w:tabs>
                <w:tab w:val="left" w:pos="274"/>
              </w:tabs>
              <w:spacing w:line="240" w:lineRule="auto"/>
              <w:ind w:firstLine="0"/>
              <w:rPr>
                <w:rFonts w:ascii="Times New Roman" w:hAnsi="Times New Roman" w:cs="Times New Roman"/>
                <w:sz w:val="22"/>
                <w:szCs w:val="22"/>
              </w:rPr>
            </w:pPr>
            <w:r w:rsidRPr="00AC35DD">
              <w:rPr>
                <w:rFonts w:ascii="Times New Roman" w:hAnsi="Times New Roman" w:cs="Times New Roman"/>
                <w:sz w:val="22"/>
                <w:szCs w:val="22"/>
              </w:rPr>
              <w:t>5.</w:t>
            </w:r>
          </w:p>
        </w:tc>
        <w:tc>
          <w:tcPr>
            <w:tcW w:w="2410" w:type="dxa"/>
          </w:tcPr>
          <w:p w:rsidR="00412511" w:rsidRPr="00AC35DD" w:rsidRDefault="00412511" w:rsidP="008E25B4">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t>Заявители, ранее обратившиеся за получением муниципальной услуги, за выдачей дубликата документа, выданного по результату ее предоставления</w:t>
            </w:r>
          </w:p>
        </w:tc>
        <w:tc>
          <w:tcPr>
            <w:tcW w:w="3402" w:type="dxa"/>
          </w:tcPr>
          <w:p w:rsidR="00EA0142" w:rsidRPr="00AC35DD" w:rsidRDefault="00EA0142" w:rsidP="00EA0142">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t xml:space="preserve">1. В электронной форме посредством Единого портала. </w:t>
            </w:r>
          </w:p>
          <w:p w:rsidR="00412511" w:rsidRPr="00AC35DD" w:rsidRDefault="00EA0142" w:rsidP="00EA0142">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t>2. На бумажном носителе посредством личного обращения в уполномоченный орган, в том числе посредством почтового отправления, а также через МФЦ (при наличии заключенного соглашения о взаимодействии между МФЦ и Администрацией Билибинского района).</w:t>
            </w:r>
          </w:p>
        </w:tc>
        <w:tc>
          <w:tcPr>
            <w:tcW w:w="3119" w:type="dxa"/>
          </w:tcPr>
          <w:p w:rsidR="00412511" w:rsidRPr="00AC35DD" w:rsidRDefault="00412511" w:rsidP="008E25B4">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регламентом, а также иными нормативными правовыми актами Российской Федерации</w:t>
            </w:r>
          </w:p>
        </w:tc>
        <w:tc>
          <w:tcPr>
            <w:tcW w:w="4110" w:type="dxa"/>
          </w:tcPr>
          <w:p w:rsidR="008E25B4" w:rsidRPr="00AC35DD" w:rsidRDefault="00412511" w:rsidP="008E25B4">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t xml:space="preserve">1) заявление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 </w:t>
            </w:r>
          </w:p>
          <w:p w:rsidR="00412511" w:rsidRPr="00AC35DD" w:rsidRDefault="00412511" w:rsidP="008E25B4">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t>2) копия документа, удостоверяющего личность заявителя</w:t>
            </w:r>
          </w:p>
        </w:tc>
        <w:tc>
          <w:tcPr>
            <w:tcW w:w="1984" w:type="dxa"/>
          </w:tcPr>
          <w:p w:rsidR="00412511" w:rsidRPr="00AC35DD" w:rsidRDefault="00412511" w:rsidP="008E25B4">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t>Отсутствуют</w:t>
            </w:r>
          </w:p>
        </w:tc>
      </w:tr>
      <w:tr w:rsidR="00AC35DD" w:rsidRPr="00AC35DD" w:rsidTr="00AC35DD">
        <w:tc>
          <w:tcPr>
            <w:tcW w:w="435" w:type="dxa"/>
          </w:tcPr>
          <w:p w:rsidR="00412511" w:rsidRPr="00AC35DD" w:rsidRDefault="00EA0142" w:rsidP="00224677">
            <w:pPr>
              <w:pStyle w:val="20"/>
              <w:shd w:val="clear" w:color="auto" w:fill="auto"/>
              <w:tabs>
                <w:tab w:val="left" w:pos="274"/>
              </w:tabs>
              <w:spacing w:line="240" w:lineRule="auto"/>
              <w:ind w:firstLine="0"/>
              <w:rPr>
                <w:rFonts w:ascii="Times New Roman" w:hAnsi="Times New Roman" w:cs="Times New Roman"/>
                <w:sz w:val="22"/>
                <w:szCs w:val="22"/>
              </w:rPr>
            </w:pPr>
            <w:r w:rsidRPr="00AC35DD">
              <w:rPr>
                <w:rFonts w:ascii="Times New Roman" w:hAnsi="Times New Roman" w:cs="Times New Roman"/>
                <w:sz w:val="22"/>
                <w:szCs w:val="22"/>
              </w:rPr>
              <w:t>6.</w:t>
            </w:r>
          </w:p>
        </w:tc>
        <w:tc>
          <w:tcPr>
            <w:tcW w:w="2410" w:type="dxa"/>
          </w:tcPr>
          <w:p w:rsidR="00412511" w:rsidRPr="00AC35DD" w:rsidRDefault="00412511" w:rsidP="008E25B4">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t xml:space="preserve">От имени заявителя могут действовать его представители, наделенные соответствующими полномочиями в </w:t>
            </w:r>
            <w:r w:rsidRPr="00AC35DD">
              <w:rPr>
                <w:rFonts w:ascii="Times New Roman" w:hAnsi="Times New Roman" w:cs="Times New Roman"/>
                <w:sz w:val="22"/>
                <w:szCs w:val="22"/>
              </w:rPr>
              <w:lastRenderedPageBreak/>
              <w:t>порядке, установленном законодательством Российской Федерации</w:t>
            </w:r>
          </w:p>
        </w:tc>
        <w:tc>
          <w:tcPr>
            <w:tcW w:w="3402" w:type="dxa"/>
          </w:tcPr>
          <w:p w:rsidR="00EA0142" w:rsidRPr="00AC35DD" w:rsidRDefault="00EA0142" w:rsidP="00EA0142">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lastRenderedPageBreak/>
              <w:t xml:space="preserve">1. В электронной форме посредством Единого портала. </w:t>
            </w:r>
          </w:p>
          <w:p w:rsidR="00412511" w:rsidRPr="00AC35DD" w:rsidRDefault="00EA0142" w:rsidP="00EA0142">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t xml:space="preserve">2. На бумажном носителе посредством личного обращения в уполномоченный орган, в том </w:t>
            </w:r>
            <w:r w:rsidRPr="00AC35DD">
              <w:rPr>
                <w:rFonts w:ascii="Times New Roman" w:hAnsi="Times New Roman" w:cs="Times New Roman"/>
                <w:sz w:val="22"/>
                <w:szCs w:val="22"/>
              </w:rPr>
              <w:lastRenderedPageBreak/>
              <w:t>числе посредством почтового отправления, а также через МФЦ (при наличии заключенного соглашения о взаимодействии между МФЦ и Администрацией Билибинского района).</w:t>
            </w:r>
          </w:p>
        </w:tc>
        <w:tc>
          <w:tcPr>
            <w:tcW w:w="3119" w:type="dxa"/>
          </w:tcPr>
          <w:p w:rsidR="00412511" w:rsidRPr="00AC35DD" w:rsidRDefault="00412511" w:rsidP="008E25B4">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lastRenderedPageBreak/>
              <w:t xml:space="preserve">Требования к представлению документов заявителем, включая требования к формату, количеству, представлению документов только отдельными </w:t>
            </w:r>
            <w:r w:rsidRPr="00AC35DD">
              <w:rPr>
                <w:rFonts w:ascii="Times New Roman" w:hAnsi="Times New Roman" w:cs="Times New Roman"/>
                <w:sz w:val="22"/>
                <w:szCs w:val="22"/>
              </w:rPr>
              <w:lastRenderedPageBreak/>
              <w:t>категориями заявителей и иные необходимые требования, предусмотрены регламентом, а также иными нормативными правовыми актами Российской Федерации</w:t>
            </w:r>
          </w:p>
        </w:tc>
        <w:tc>
          <w:tcPr>
            <w:tcW w:w="4110" w:type="dxa"/>
          </w:tcPr>
          <w:p w:rsidR="008E25B4" w:rsidRPr="00AC35DD" w:rsidRDefault="00412511" w:rsidP="008E25B4">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lastRenderedPageBreak/>
              <w:t xml:space="preserve">1) документы и (или) информация представляются в зависимости от идентификаторов категории (признаков) заявителей, чьи интересы представляет уполномоченное лицо; </w:t>
            </w:r>
          </w:p>
          <w:p w:rsidR="00412511" w:rsidRPr="00AC35DD" w:rsidRDefault="00412511" w:rsidP="008E25B4">
            <w:pPr>
              <w:pStyle w:val="20"/>
              <w:shd w:val="clear" w:color="auto" w:fill="auto"/>
              <w:tabs>
                <w:tab w:val="left" w:pos="274"/>
              </w:tabs>
              <w:spacing w:line="240" w:lineRule="auto"/>
              <w:ind w:firstLine="0"/>
              <w:jc w:val="left"/>
              <w:rPr>
                <w:rFonts w:ascii="Times New Roman" w:hAnsi="Times New Roman" w:cs="Times New Roman"/>
                <w:sz w:val="22"/>
                <w:szCs w:val="22"/>
              </w:rPr>
            </w:pPr>
            <w:r w:rsidRPr="00AC35DD">
              <w:rPr>
                <w:rFonts w:ascii="Times New Roman" w:hAnsi="Times New Roman" w:cs="Times New Roman"/>
                <w:sz w:val="22"/>
                <w:szCs w:val="22"/>
              </w:rPr>
              <w:lastRenderedPageBreak/>
              <w:t>2) копия документа, удостоверяющего личность представителя заявителя и документа, подтверждающего полномочия представителя заявителя в соответствии с законодательством Российской Федерации в случае обращения представителя заявителя</w:t>
            </w:r>
          </w:p>
        </w:tc>
        <w:tc>
          <w:tcPr>
            <w:tcW w:w="1984" w:type="dxa"/>
          </w:tcPr>
          <w:p w:rsidR="00412511" w:rsidRPr="00AC35DD" w:rsidRDefault="00412511" w:rsidP="008E25B4">
            <w:pPr>
              <w:pStyle w:val="20"/>
              <w:shd w:val="clear" w:color="auto" w:fill="auto"/>
              <w:tabs>
                <w:tab w:val="left" w:pos="274"/>
              </w:tabs>
              <w:spacing w:line="240" w:lineRule="auto"/>
              <w:ind w:firstLine="0"/>
              <w:jc w:val="left"/>
              <w:rPr>
                <w:rFonts w:ascii="Times New Roman" w:hAnsi="Times New Roman" w:cs="Times New Roman"/>
                <w:sz w:val="22"/>
                <w:szCs w:val="22"/>
              </w:rPr>
            </w:pPr>
            <w:proofErr w:type="gramStart"/>
            <w:r w:rsidRPr="00AC35DD">
              <w:rPr>
                <w:rFonts w:ascii="Times New Roman" w:hAnsi="Times New Roman" w:cs="Times New Roman"/>
                <w:sz w:val="22"/>
                <w:szCs w:val="22"/>
              </w:rPr>
              <w:lastRenderedPageBreak/>
              <w:t xml:space="preserve">Документы и (или информация представляются в зависимости от идентификаторов категорий </w:t>
            </w:r>
            <w:r w:rsidRPr="00AC35DD">
              <w:rPr>
                <w:rFonts w:ascii="Times New Roman" w:hAnsi="Times New Roman" w:cs="Times New Roman"/>
                <w:sz w:val="22"/>
                <w:szCs w:val="22"/>
              </w:rPr>
              <w:lastRenderedPageBreak/>
              <w:t>(признаков) заявителей, чьи интересы представляет уполномоченное лицо</w:t>
            </w:r>
            <w:proofErr w:type="gramEnd"/>
          </w:p>
        </w:tc>
      </w:tr>
    </w:tbl>
    <w:p w:rsidR="00412511" w:rsidRPr="00AC35DD" w:rsidRDefault="00412511" w:rsidP="00412511">
      <w:pPr>
        <w:ind w:firstLine="0"/>
        <w:rPr>
          <w:color w:val="auto"/>
        </w:rPr>
      </w:pPr>
    </w:p>
    <w:p w:rsidR="00412511" w:rsidRPr="00AC35DD" w:rsidRDefault="00412511" w:rsidP="00A33834">
      <w:pPr>
        <w:rPr>
          <w:color w:val="auto"/>
        </w:rPr>
      </w:pPr>
    </w:p>
    <w:p w:rsidR="00412511" w:rsidRPr="00AC35DD" w:rsidRDefault="00412511" w:rsidP="00A33834">
      <w:pPr>
        <w:rPr>
          <w:color w:val="auto"/>
        </w:rPr>
      </w:pPr>
    </w:p>
    <w:p w:rsidR="003518EE" w:rsidRPr="00AC35DD" w:rsidRDefault="003518EE" w:rsidP="00A33834">
      <w:pPr>
        <w:rPr>
          <w:color w:val="auto"/>
        </w:rPr>
      </w:pPr>
    </w:p>
    <w:p w:rsidR="003518EE" w:rsidRPr="00AC35DD" w:rsidRDefault="003518EE" w:rsidP="00A33834">
      <w:pPr>
        <w:rPr>
          <w:color w:val="auto"/>
        </w:rPr>
      </w:pPr>
    </w:p>
    <w:p w:rsidR="003518EE" w:rsidRPr="00AC35DD" w:rsidRDefault="003518EE" w:rsidP="00A33834">
      <w:pPr>
        <w:rPr>
          <w:color w:val="auto"/>
        </w:rPr>
      </w:pPr>
    </w:p>
    <w:p w:rsidR="003518EE" w:rsidRPr="00AC35DD" w:rsidRDefault="003518EE" w:rsidP="00A33834">
      <w:pPr>
        <w:rPr>
          <w:color w:val="auto"/>
        </w:rPr>
      </w:pPr>
    </w:p>
    <w:p w:rsidR="003518EE" w:rsidRPr="00AC35DD" w:rsidRDefault="003518EE" w:rsidP="00A33834">
      <w:pPr>
        <w:rPr>
          <w:color w:val="auto"/>
        </w:rPr>
      </w:pPr>
    </w:p>
    <w:p w:rsidR="003518EE" w:rsidRPr="00AC35DD" w:rsidRDefault="003518EE" w:rsidP="00A33834">
      <w:pPr>
        <w:rPr>
          <w:color w:val="auto"/>
        </w:rPr>
      </w:pPr>
    </w:p>
    <w:p w:rsidR="003518EE" w:rsidRPr="00AC35DD" w:rsidRDefault="003518EE" w:rsidP="00A33834">
      <w:pPr>
        <w:rPr>
          <w:color w:val="auto"/>
        </w:rPr>
      </w:pPr>
    </w:p>
    <w:p w:rsidR="003518EE" w:rsidRPr="00AC35DD" w:rsidRDefault="003518EE" w:rsidP="00A33834">
      <w:pPr>
        <w:rPr>
          <w:color w:val="auto"/>
        </w:rPr>
      </w:pPr>
    </w:p>
    <w:p w:rsidR="003518EE" w:rsidRPr="00AC35DD" w:rsidRDefault="003518EE" w:rsidP="00A33834">
      <w:pPr>
        <w:rPr>
          <w:color w:val="auto"/>
        </w:rPr>
      </w:pPr>
    </w:p>
    <w:p w:rsidR="003518EE" w:rsidRPr="00AC35DD" w:rsidRDefault="003518EE" w:rsidP="00A33834">
      <w:pPr>
        <w:rPr>
          <w:color w:val="auto"/>
        </w:rPr>
      </w:pPr>
    </w:p>
    <w:p w:rsidR="003518EE" w:rsidRPr="00AC35DD" w:rsidRDefault="003518EE" w:rsidP="00A33834">
      <w:pPr>
        <w:rPr>
          <w:color w:val="auto"/>
        </w:rPr>
      </w:pPr>
    </w:p>
    <w:p w:rsidR="003518EE" w:rsidRPr="00AC35DD" w:rsidRDefault="003518EE" w:rsidP="00A33834">
      <w:pPr>
        <w:rPr>
          <w:color w:val="auto"/>
        </w:rPr>
      </w:pPr>
    </w:p>
    <w:p w:rsidR="003518EE" w:rsidRPr="00AC35DD" w:rsidRDefault="003518EE" w:rsidP="00A33834">
      <w:pPr>
        <w:rPr>
          <w:color w:val="auto"/>
        </w:rPr>
      </w:pPr>
    </w:p>
    <w:p w:rsidR="003518EE" w:rsidRPr="00AC35DD" w:rsidRDefault="003518EE" w:rsidP="00A33834">
      <w:pPr>
        <w:rPr>
          <w:color w:val="auto"/>
        </w:rPr>
      </w:pPr>
    </w:p>
    <w:p w:rsidR="003518EE" w:rsidRPr="00AC35DD" w:rsidRDefault="003518EE" w:rsidP="00A33834">
      <w:pPr>
        <w:rPr>
          <w:color w:val="auto"/>
        </w:rPr>
      </w:pPr>
    </w:p>
    <w:p w:rsidR="003518EE" w:rsidRPr="00AC35DD" w:rsidRDefault="003518EE" w:rsidP="00A33834">
      <w:pPr>
        <w:rPr>
          <w:color w:val="auto"/>
        </w:rPr>
      </w:pPr>
    </w:p>
    <w:p w:rsidR="003518EE" w:rsidRPr="00AC35DD" w:rsidRDefault="003518EE" w:rsidP="00A33834">
      <w:pPr>
        <w:rPr>
          <w:color w:val="auto"/>
        </w:rPr>
      </w:pPr>
    </w:p>
    <w:p w:rsidR="003518EE" w:rsidRPr="00AC35DD" w:rsidRDefault="003518EE" w:rsidP="00A33834">
      <w:pPr>
        <w:rPr>
          <w:color w:val="auto"/>
        </w:rPr>
      </w:pPr>
    </w:p>
    <w:p w:rsidR="00AC35DD" w:rsidRPr="00AC35DD" w:rsidRDefault="00AC35DD" w:rsidP="00A33834">
      <w:pPr>
        <w:rPr>
          <w:color w:val="auto"/>
        </w:rPr>
      </w:pPr>
    </w:p>
    <w:p w:rsidR="00AC35DD" w:rsidRPr="00AC35DD" w:rsidRDefault="00AC35DD" w:rsidP="00A33834">
      <w:pPr>
        <w:rPr>
          <w:color w:val="auto"/>
        </w:rPr>
      </w:pPr>
    </w:p>
    <w:p w:rsidR="00AC35DD" w:rsidRPr="00AC35DD" w:rsidRDefault="00AC35DD" w:rsidP="00A33834">
      <w:pPr>
        <w:rPr>
          <w:color w:val="auto"/>
        </w:rPr>
      </w:pPr>
    </w:p>
    <w:p w:rsidR="00AC35DD" w:rsidRPr="00AC35DD" w:rsidRDefault="00AC35DD" w:rsidP="00A33834">
      <w:pPr>
        <w:rPr>
          <w:color w:val="auto"/>
        </w:rPr>
      </w:pPr>
    </w:p>
    <w:p w:rsidR="00AC35DD" w:rsidRPr="00AC35DD" w:rsidRDefault="00AC35DD" w:rsidP="00A33834">
      <w:pPr>
        <w:rPr>
          <w:color w:val="auto"/>
        </w:rPr>
      </w:pPr>
    </w:p>
    <w:p w:rsidR="00AC35DD" w:rsidRPr="00AC35DD" w:rsidRDefault="00AC35DD" w:rsidP="00A33834">
      <w:pPr>
        <w:rPr>
          <w:color w:val="auto"/>
        </w:rPr>
      </w:pPr>
    </w:p>
    <w:p w:rsidR="00AC35DD" w:rsidRPr="00AC35DD" w:rsidRDefault="00AC35DD" w:rsidP="00A33834">
      <w:pPr>
        <w:rPr>
          <w:color w:val="auto"/>
        </w:rPr>
      </w:pPr>
    </w:p>
    <w:p w:rsidR="00AC35DD" w:rsidRPr="00AC35DD" w:rsidRDefault="00AC35DD" w:rsidP="00A33834">
      <w:pPr>
        <w:rPr>
          <w:color w:val="auto"/>
        </w:rPr>
      </w:pPr>
    </w:p>
    <w:p w:rsidR="003518EE" w:rsidRPr="00AC35DD" w:rsidRDefault="003518EE" w:rsidP="003518EE">
      <w:pPr>
        <w:ind w:left="9498" w:firstLine="0"/>
        <w:rPr>
          <w:b/>
          <w:color w:val="auto"/>
          <w:sz w:val="20"/>
          <w:szCs w:val="20"/>
        </w:rPr>
      </w:pPr>
      <w:r w:rsidRPr="00AC35DD">
        <w:rPr>
          <w:rStyle w:val="ab"/>
          <w:b w:val="0"/>
          <w:color w:val="auto"/>
          <w:sz w:val="20"/>
          <w:szCs w:val="20"/>
        </w:rPr>
        <w:t>Приложение </w:t>
      </w:r>
      <w:r w:rsidR="00AC35DD" w:rsidRPr="00AC35DD">
        <w:rPr>
          <w:rStyle w:val="ab"/>
          <w:b w:val="0"/>
          <w:color w:val="auto"/>
          <w:sz w:val="20"/>
          <w:szCs w:val="20"/>
        </w:rPr>
        <w:t>6</w:t>
      </w:r>
    </w:p>
    <w:p w:rsidR="003518EE" w:rsidRPr="00AC35DD" w:rsidRDefault="003518EE" w:rsidP="003518EE">
      <w:pPr>
        <w:tabs>
          <w:tab w:val="left" w:pos="4820"/>
        </w:tabs>
        <w:ind w:left="9498" w:firstLine="0"/>
        <w:rPr>
          <w:color w:val="auto"/>
          <w:sz w:val="20"/>
          <w:szCs w:val="20"/>
        </w:rPr>
      </w:pPr>
      <w:r w:rsidRPr="00AC35DD">
        <w:rPr>
          <w:rStyle w:val="ab"/>
          <w:b w:val="0"/>
          <w:color w:val="auto"/>
          <w:sz w:val="20"/>
          <w:szCs w:val="20"/>
        </w:rPr>
        <w:t xml:space="preserve">к </w:t>
      </w:r>
      <w:hyperlink r:id="rId19" w:anchor="sub_1000" w:history="1">
        <w:r w:rsidRPr="00AC35DD">
          <w:rPr>
            <w:rStyle w:val="ac"/>
            <w:color w:val="auto"/>
            <w:sz w:val="20"/>
            <w:szCs w:val="20"/>
          </w:rPr>
          <w:t>административному регламенту</w:t>
        </w:r>
      </w:hyperlink>
      <w:r w:rsidRPr="00AC35DD">
        <w:rPr>
          <w:b/>
          <w:color w:val="auto"/>
          <w:sz w:val="20"/>
          <w:szCs w:val="20"/>
        </w:rPr>
        <w:t xml:space="preserve"> </w:t>
      </w:r>
      <w:r w:rsidRPr="00AC35DD">
        <w:rPr>
          <w:rStyle w:val="ab"/>
          <w:b w:val="0"/>
          <w:color w:val="auto"/>
          <w:sz w:val="20"/>
          <w:szCs w:val="20"/>
        </w:rPr>
        <w:t>предоставления муниципальной услуги</w:t>
      </w:r>
      <w:r w:rsidRPr="00AC35DD">
        <w:rPr>
          <w:b/>
          <w:color w:val="auto"/>
          <w:sz w:val="20"/>
          <w:szCs w:val="20"/>
        </w:rPr>
        <w:t xml:space="preserve"> </w:t>
      </w:r>
      <w:r w:rsidRPr="00AC35DD">
        <w:rPr>
          <w:rStyle w:val="ab"/>
          <w:b w:val="0"/>
          <w:color w:val="auto"/>
          <w:sz w:val="20"/>
          <w:szCs w:val="20"/>
        </w:rPr>
        <w:t>по регистрации в уведомительном</w:t>
      </w:r>
      <w:r w:rsidRPr="00AC35DD">
        <w:rPr>
          <w:b/>
          <w:color w:val="auto"/>
          <w:sz w:val="20"/>
          <w:szCs w:val="20"/>
        </w:rPr>
        <w:t xml:space="preserve"> </w:t>
      </w:r>
      <w:r w:rsidRPr="00AC35DD">
        <w:rPr>
          <w:rStyle w:val="ab"/>
          <w:b w:val="0"/>
          <w:color w:val="auto"/>
          <w:sz w:val="20"/>
          <w:szCs w:val="20"/>
        </w:rPr>
        <w:t>порядке трудового договора, заключаемого</w:t>
      </w:r>
      <w:r w:rsidRPr="00AC35DD">
        <w:rPr>
          <w:b/>
          <w:color w:val="auto"/>
          <w:sz w:val="20"/>
          <w:szCs w:val="20"/>
        </w:rPr>
        <w:t xml:space="preserve"> </w:t>
      </w:r>
      <w:r w:rsidRPr="00AC35DD">
        <w:rPr>
          <w:rStyle w:val="ab"/>
          <w:b w:val="0"/>
          <w:color w:val="auto"/>
          <w:sz w:val="20"/>
          <w:szCs w:val="20"/>
        </w:rPr>
        <w:t>работодателем – физическим лицом,</w:t>
      </w:r>
      <w:r w:rsidRPr="00AC35DD">
        <w:rPr>
          <w:b/>
          <w:color w:val="auto"/>
          <w:sz w:val="20"/>
          <w:szCs w:val="20"/>
        </w:rPr>
        <w:t xml:space="preserve"> </w:t>
      </w:r>
      <w:r w:rsidRPr="00AC35DD">
        <w:rPr>
          <w:rStyle w:val="ab"/>
          <w:b w:val="0"/>
          <w:color w:val="auto"/>
          <w:sz w:val="20"/>
          <w:szCs w:val="20"/>
        </w:rPr>
        <w:t>не являющимся индивидуальным</w:t>
      </w:r>
      <w:r w:rsidRPr="00AC35DD">
        <w:rPr>
          <w:b/>
          <w:color w:val="auto"/>
          <w:sz w:val="20"/>
          <w:szCs w:val="20"/>
        </w:rPr>
        <w:t xml:space="preserve"> </w:t>
      </w:r>
      <w:r w:rsidRPr="00AC35DD">
        <w:rPr>
          <w:rStyle w:val="ab"/>
          <w:b w:val="0"/>
          <w:color w:val="auto"/>
          <w:sz w:val="20"/>
          <w:szCs w:val="20"/>
        </w:rPr>
        <w:t>предпринимателем, с работником,</w:t>
      </w:r>
      <w:r w:rsidRPr="00AC35DD">
        <w:rPr>
          <w:b/>
          <w:color w:val="auto"/>
          <w:sz w:val="20"/>
          <w:szCs w:val="20"/>
        </w:rPr>
        <w:t xml:space="preserve"> </w:t>
      </w:r>
      <w:r w:rsidRPr="00AC35DD">
        <w:rPr>
          <w:rStyle w:val="ab"/>
          <w:b w:val="0"/>
          <w:color w:val="auto"/>
          <w:sz w:val="20"/>
          <w:szCs w:val="20"/>
        </w:rPr>
        <w:t>а также факта прекращения</w:t>
      </w:r>
      <w:r w:rsidRPr="00AC35DD">
        <w:rPr>
          <w:b/>
          <w:color w:val="auto"/>
          <w:sz w:val="20"/>
          <w:szCs w:val="20"/>
        </w:rPr>
        <w:t xml:space="preserve"> </w:t>
      </w:r>
      <w:r w:rsidRPr="00AC35DD">
        <w:rPr>
          <w:rStyle w:val="ab"/>
          <w:b w:val="0"/>
          <w:color w:val="auto"/>
          <w:sz w:val="20"/>
          <w:szCs w:val="20"/>
        </w:rPr>
        <w:t>трудового договора</w:t>
      </w:r>
    </w:p>
    <w:p w:rsidR="003518EE" w:rsidRPr="00AC35DD" w:rsidRDefault="003518EE" w:rsidP="003518EE">
      <w:pPr>
        <w:pStyle w:val="20"/>
        <w:shd w:val="clear" w:color="auto" w:fill="auto"/>
        <w:tabs>
          <w:tab w:val="left" w:pos="274"/>
        </w:tabs>
        <w:spacing w:line="240" w:lineRule="auto"/>
        <w:ind w:left="240" w:firstLine="0"/>
        <w:rPr>
          <w:rFonts w:ascii="Times New Roman" w:hAnsi="Times New Roman" w:cs="Times New Roman"/>
          <w:b/>
          <w:sz w:val="26"/>
          <w:szCs w:val="26"/>
        </w:rPr>
      </w:pPr>
      <w:r w:rsidRPr="00AC35DD">
        <w:rPr>
          <w:rFonts w:ascii="Times New Roman" w:hAnsi="Times New Roman" w:cs="Times New Roman"/>
          <w:b/>
          <w:sz w:val="26"/>
          <w:szCs w:val="26"/>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3518EE" w:rsidRPr="00AC35DD" w:rsidRDefault="003518EE" w:rsidP="003518EE">
      <w:pPr>
        <w:ind w:firstLine="0"/>
        <w:rPr>
          <w:color w:val="auto"/>
          <w:sz w:val="10"/>
          <w:szCs w:val="10"/>
        </w:rPr>
      </w:pPr>
    </w:p>
    <w:tbl>
      <w:tblPr>
        <w:tblStyle w:val="af"/>
        <w:tblW w:w="15461" w:type="dxa"/>
        <w:tblInd w:w="240" w:type="dxa"/>
        <w:tblLayout w:type="fixed"/>
        <w:tblLook w:val="04A0" w:firstRow="1" w:lastRow="0" w:firstColumn="1" w:lastColumn="0" w:noHBand="0" w:noVBand="1"/>
      </w:tblPr>
      <w:tblGrid>
        <w:gridCol w:w="435"/>
        <w:gridCol w:w="3119"/>
        <w:gridCol w:w="4395"/>
        <w:gridCol w:w="2551"/>
        <w:gridCol w:w="4961"/>
      </w:tblGrid>
      <w:tr w:rsidR="00AC35DD" w:rsidRPr="00AC35DD" w:rsidTr="00006AB1">
        <w:tc>
          <w:tcPr>
            <w:tcW w:w="435" w:type="dxa"/>
          </w:tcPr>
          <w:p w:rsidR="003518EE" w:rsidRPr="00AC35DD" w:rsidRDefault="00006AB1" w:rsidP="00006AB1">
            <w:pPr>
              <w:pStyle w:val="20"/>
              <w:shd w:val="clear" w:color="auto" w:fill="auto"/>
              <w:tabs>
                <w:tab w:val="left" w:pos="274"/>
              </w:tabs>
              <w:spacing w:before="0" w:line="240" w:lineRule="auto"/>
              <w:ind w:left="-98" w:firstLine="0"/>
              <w:rPr>
                <w:rFonts w:ascii="Times New Roman" w:hAnsi="Times New Roman" w:cs="Times New Roman"/>
                <w:sz w:val="22"/>
                <w:szCs w:val="22"/>
              </w:rPr>
            </w:pPr>
            <w:r w:rsidRPr="00AC35DD">
              <w:rPr>
                <w:rFonts w:ascii="Times New Roman" w:hAnsi="Times New Roman" w:cs="Times New Roman"/>
                <w:sz w:val="22"/>
                <w:szCs w:val="22"/>
              </w:rPr>
              <w:t xml:space="preserve">№ </w:t>
            </w:r>
            <w:proofErr w:type="gramStart"/>
            <w:r w:rsidRPr="00AC35DD">
              <w:rPr>
                <w:rFonts w:ascii="Times New Roman" w:hAnsi="Times New Roman" w:cs="Times New Roman"/>
                <w:sz w:val="22"/>
                <w:szCs w:val="22"/>
              </w:rPr>
              <w:t>п</w:t>
            </w:r>
            <w:proofErr w:type="gramEnd"/>
            <w:r w:rsidRPr="00AC35DD">
              <w:rPr>
                <w:rFonts w:ascii="Times New Roman" w:hAnsi="Times New Roman" w:cs="Times New Roman"/>
                <w:sz w:val="22"/>
                <w:szCs w:val="22"/>
              </w:rPr>
              <w:t>/п</w:t>
            </w:r>
          </w:p>
        </w:tc>
        <w:tc>
          <w:tcPr>
            <w:tcW w:w="3119" w:type="dxa"/>
          </w:tcPr>
          <w:p w:rsidR="003518EE" w:rsidRPr="00AC35DD" w:rsidRDefault="003518EE" w:rsidP="00006AB1">
            <w:pPr>
              <w:pStyle w:val="20"/>
              <w:shd w:val="clear" w:color="auto" w:fill="auto"/>
              <w:tabs>
                <w:tab w:val="left" w:pos="274"/>
              </w:tabs>
              <w:spacing w:before="0" w:line="240" w:lineRule="auto"/>
              <w:ind w:firstLine="0"/>
              <w:rPr>
                <w:rFonts w:ascii="Times New Roman" w:hAnsi="Times New Roman" w:cs="Times New Roman"/>
                <w:sz w:val="22"/>
                <w:szCs w:val="22"/>
              </w:rPr>
            </w:pPr>
            <w:r w:rsidRPr="00AC35DD">
              <w:rPr>
                <w:rFonts w:ascii="Times New Roman" w:hAnsi="Times New Roman" w:cs="Times New Roman"/>
                <w:sz w:val="22"/>
                <w:szCs w:val="22"/>
              </w:rPr>
              <w:t>Идентификатор категории (признака) заявителя</w:t>
            </w:r>
          </w:p>
        </w:tc>
        <w:tc>
          <w:tcPr>
            <w:tcW w:w="4395" w:type="dxa"/>
          </w:tcPr>
          <w:p w:rsidR="003518EE" w:rsidRPr="00AC35DD" w:rsidRDefault="003518EE" w:rsidP="00006AB1">
            <w:pPr>
              <w:pStyle w:val="20"/>
              <w:shd w:val="clear" w:color="auto" w:fill="auto"/>
              <w:tabs>
                <w:tab w:val="left" w:pos="274"/>
              </w:tabs>
              <w:spacing w:before="0" w:line="240" w:lineRule="auto"/>
              <w:ind w:firstLine="0"/>
              <w:rPr>
                <w:rFonts w:ascii="Times New Roman" w:hAnsi="Times New Roman" w:cs="Times New Roman"/>
                <w:sz w:val="22"/>
                <w:szCs w:val="22"/>
              </w:rPr>
            </w:pPr>
            <w:r w:rsidRPr="00AC35DD">
              <w:rPr>
                <w:rFonts w:ascii="Times New Roman" w:hAnsi="Times New Roman" w:cs="Times New Roman"/>
                <w:sz w:val="22"/>
                <w:szCs w:val="22"/>
              </w:rPr>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c>
          <w:tcPr>
            <w:tcW w:w="2551" w:type="dxa"/>
          </w:tcPr>
          <w:p w:rsidR="003518EE" w:rsidRPr="00AC35DD" w:rsidRDefault="003518EE" w:rsidP="00006AB1">
            <w:pPr>
              <w:pStyle w:val="20"/>
              <w:shd w:val="clear" w:color="auto" w:fill="auto"/>
              <w:tabs>
                <w:tab w:val="left" w:pos="274"/>
              </w:tabs>
              <w:spacing w:before="0" w:line="240" w:lineRule="auto"/>
              <w:ind w:firstLine="0"/>
              <w:rPr>
                <w:rFonts w:ascii="Times New Roman" w:hAnsi="Times New Roman" w:cs="Times New Roman"/>
                <w:sz w:val="22"/>
                <w:szCs w:val="22"/>
              </w:rPr>
            </w:pPr>
            <w:r w:rsidRPr="00AC35DD">
              <w:rPr>
                <w:rFonts w:ascii="Times New Roman" w:hAnsi="Times New Roman" w:cs="Times New Roman"/>
                <w:sz w:val="22"/>
                <w:szCs w:val="22"/>
              </w:rPr>
              <w:t>Перечень оснований для приостановления предоставления муниципальной услуги</w:t>
            </w:r>
          </w:p>
        </w:tc>
        <w:tc>
          <w:tcPr>
            <w:tcW w:w="4961" w:type="dxa"/>
          </w:tcPr>
          <w:p w:rsidR="003518EE" w:rsidRPr="00AC35DD" w:rsidRDefault="003518EE" w:rsidP="00006AB1">
            <w:pPr>
              <w:pStyle w:val="20"/>
              <w:shd w:val="clear" w:color="auto" w:fill="auto"/>
              <w:tabs>
                <w:tab w:val="left" w:pos="274"/>
              </w:tabs>
              <w:spacing w:before="0" w:line="240" w:lineRule="auto"/>
              <w:ind w:firstLine="0"/>
              <w:rPr>
                <w:rFonts w:ascii="Times New Roman" w:hAnsi="Times New Roman" w:cs="Times New Roman"/>
                <w:sz w:val="22"/>
                <w:szCs w:val="22"/>
              </w:rPr>
            </w:pPr>
            <w:r w:rsidRPr="00AC35DD">
              <w:rPr>
                <w:rFonts w:ascii="Times New Roman" w:hAnsi="Times New Roman" w:cs="Times New Roman"/>
                <w:sz w:val="22"/>
                <w:szCs w:val="22"/>
              </w:rPr>
              <w:t>Перечень оснований для отказа в предоставлении муниципальной услуги</w:t>
            </w:r>
          </w:p>
        </w:tc>
      </w:tr>
      <w:tr w:rsidR="00AC35DD" w:rsidRPr="00AC35DD" w:rsidTr="00006AB1">
        <w:tc>
          <w:tcPr>
            <w:tcW w:w="435" w:type="dxa"/>
          </w:tcPr>
          <w:p w:rsidR="003518EE" w:rsidRPr="00AC35DD" w:rsidRDefault="003518EE" w:rsidP="00006AB1">
            <w:pPr>
              <w:tabs>
                <w:tab w:val="left" w:pos="274"/>
              </w:tabs>
              <w:spacing w:after="0" w:line="240" w:lineRule="auto"/>
              <w:ind w:firstLine="0"/>
              <w:jc w:val="left"/>
              <w:rPr>
                <w:color w:val="auto"/>
                <w:sz w:val="25"/>
                <w:szCs w:val="25"/>
              </w:rPr>
            </w:pPr>
            <w:r w:rsidRPr="00AC35DD">
              <w:rPr>
                <w:color w:val="auto"/>
                <w:sz w:val="25"/>
                <w:szCs w:val="25"/>
              </w:rPr>
              <w:t>1</w:t>
            </w:r>
          </w:p>
        </w:tc>
        <w:tc>
          <w:tcPr>
            <w:tcW w:w="3119" w:type="dxa"/>
          </w:tcPr>
          <w:p w:rsidR="003518EE" w:rsidRPr="00AC35DD" w:rsidRDefault="003518EE" w:rsidP="00006AB1">
            <w:pPr>
              <w:tabs>
                <w:tab w:val="left" w:pos="274"/>
              </w:tabs>
              <w:ind w:firstLine="0"/>
              <w:jc w:val="left"/>
              <w:rPr>
                <w:color w:val="auto"/>
                <w:sz w:val="25"/>
                <w:szCs w:val="25"/>
              </w:rPr>
            </w:pPr>
            <w:r w:rsidRPr="00AC35DD">
              <w:rPr>
                <w:color w:val="auto"/>
                <w:sz w:val="25"/>
                <w:szCs w:val="25"/>
              </w:rPr>
              <w:t>Граждане, зарегистрированные по месту жительства на территории муниципального образования Билибинский муниципальный район, выступающие в качестве работодателя - физического лица, не являющегося индивидуальным предпринимателем, обратившиеся за регистрацией факта заключения трудового договора с работником</w:t>
            </w:r>
          </w:p>
        </w:tc>
        <w:tc>
          <w:tcPr>
            <w:tcW w:w="4395" w:type="dxa"/>
          </w:tcPr>
          <w:p w:rsidR="003518EE" w:rsidRPr="00AC35DD" w:rsidRDefault="003518EE" w:rsidP="00006AB1">
            <w:pPr>
              <w:pStyle w:val="20"/>
              <w:shd w:val="clear" w:color="auto" w:fill="auto"/>
              <w:tabs>
                <w:tab w:val="left" w:pos="274"/>
              </w:tabs>
              <w:spacing w:line="240" w:lineRule="auto"/>
              <w:ind w:firstLine="0"/>
              <w:jc w:val="left"/>
              <w:rPr>
                <w:rFonts w:ascii="Times New Roman" w:hAnsi="Times New Roman" w:cs="Times New Roman"/>
                <w:sz w:val="25"/>
                <w:szCs w:val="25"/>
              </w:rPr>
            </w:pPr>
            <w:r w:rsidRPr="00AC35DD">
              <w:rPr>
                <w:rFonts w:ascii="Times New Roman" w:hAnsi="Times New Roman" w:cs="Times New Roman"/>
                <w:sz w:val="25"/>
                <w:szCs w:val="25"/>
              </w:rPr>
              <w:t xml:space="preserve">1) 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 </w:t>
            </w:r>
          </w:p>
          <w:p w:rsidR="003518EE" w:rsidRPr="00AC35DD" w:rsidRDefault="003518EE" w:rsidP="00006AB1">
            <w:pPr>
              <w:pStyle w:val="20"/>
              <w:shd w:val="clear" w:color="auto" w:fill="auto"/>
              <w:tabs>
                <w:tab w:val="left" w:pos="274"/>
              </w:tabs>
              <w:spacing w:line="240" w:lineRule="auto"/>
              <w:ind w:firstLine="0"/>
              <w:jc w:val="left"/>
              <w:rPr>
                <w:rFonts w:ascii="Times New Roman" w:hAnsi="Times New Roman" w:cs="Times New Roman"/>
                <w:sz w:val="25"/>
                <w:szCs w:val="25"/>
              </w:rPr>
            </w:pPr>
            <w:r w:rsidRPr="00AC35DD">
              <w:rPr>
                <w:rFonts w:ascii="Times New Roman" w:hAnsi="Times New Roman" w:cs="Times New Roman"/>
                <w:sz w:val="25"/>
                <w:szCs w:val="25"/>
              </w:rPr>
              <w:t>2) несоблюдение установленных законодательством Российской Федерации условий признания действительности электронной подписи</w:t>
            </w:r>
          </w:p>
        </w:tc>
        <w:tc>
          <w:tcPr>
            <w:tcW w:w="2551" w:type="dxa"/>
          </w:tcPr>
          <w:p w:rsidR="003518EE" w:rsidRPr="00AC35DD" w:rsidRDefault="003518EE" w:rsidP="00006AB1">
            <w:pPr>
              <w:pStyle w:val="20"/>
              <w:shd w:val="clear" w:color="auto" w:fill="auto"/>
              <w:tabs>
                <w:tab w:val="left" w:pos="274"/>
              </w:tabs>
              <w:spacing w:line="240" w:lineRule="auto"/>
              <w:ind w:firstLine="0"/>
              <w:jc w:val="left"/>
              <w:rPr>
                <w:rFonts w:ascii="Times New Roman" w:hAnsi="Times New Roman" w:cs="Times New Roman"/>
                <w:sz w:val="25"/>
                <w:szCs w:val="25"/>
              </w:rPr>
            </w:pPr>
            <w:r w:rsidRPr="00AC35DD">
              <w:rPr>
                <w:rFonts w:ascii="Times New Roman" w:hAnsi="Times New Roman" w:cs="Times New Roman"/>
                <w:sz w:val="25"/>
                <w:szCs w:val="25"/>
              </w:rPr>
              <w:t>Основания для приостановления предоставления муниципальной услуги законодательством Российской Федерации не предусмотрены</w:t>
            </w:r>
          </w:p>
        </w:tc>
        <w:tc>
          <w:tcPr>
            <w:tcW w:w="4961" w:type="dxa"/>
          </w:tcPr>
          <w:p w:rsidR="003518EE" w:rsidRPr="00AC35DD" w:rsidRDefault="003518EE" w:rsidP="00006AB1">
            <w:pPr>
              <w:pStyle w:val="20"/>
              <w:shd w:val="clear" w:color="auto" w:fill="auto"/>
              <w:tabs>
                <w:tab w:val="left" w:pos="274"/>
              </w:tabs>
              <w:spacing w:line="240" w:lineRule="auto"/>
              <w:ind w:firstLine="0"/>
              <w:jc w:val="left"/>
              <w:rPr>
                <w:rFonts w:ascii="Times New Roman" w:hAnsi="Times New Roman" w:cs="Times New Roman"/>
                <w:sz w:val="25"/>
                <w:szCs w:val="25"/>
              </w:rPr>
            </w:pPr>
            <w:r w:rsidRPr="00AC35DD">
              <w:rPr>
                <w:rFonts w:ascii="Times New Roman" w:hAnsi="Times New Roman" w:cs="Times New Roman"/>
                <w:sz w:val="25"/>
                <w:szCs w:val="25"/>
              </w:rPr>
              <w:t xml:space="preserve">1) обращение заявителя об оказании муниципальной услуги, предоставление которой не осуществляется уполномоченным органом; </w:t>
            </w:r>
          </w:p>
          <w:p w:rsidR="003518EE" w:rsidRPr="00AC35DD" w:rsidRDefault="003518EE" w:rsidP="00006AB1">
            <w:pPr>
              <w:pStyle w:val="20"/>
              <w:shd w:val="clear" w:color="auto" w:fill="auto"/>
              <w:tabs>
                <w:tab w:val="left" w:pos="274"/>
              </w:tabs>
              <w:spacing w:line="240" w:lineRule="auto"/>
              <w:ind w:firstLine="0"/>
              <w:jc w:val="left"/>
              <w:rPr>
                <w:rFonts w:ascii="Times New Roman" w:hAnsi="Times New Roman" w:cs="Times New Roman"/>
                <w:sz w:val="25"/>
                <w:szCs w:val="25"/>
              </w:rPr>
            </w:pPr>
            <w:r w:rsidRPr="00AC35DD">
              <w:rPr>
                <w:rFonts w:ascii="Times New Roman" w:hAnsi="Times New Roman" w:cs="Times New Roman"/>
                <w:sz w:val="25"/>
                <w:szCs w:val="25"/>
              </w:rPr>
              <w:t xml:space="preserve">2) отсутствие у заявителя (представителя заявителя) права (полномочий) на получение муниципальной услуги; </w:t>
            </w:r>
          </w:p>
          <w:p w:rsidR="003518EE" w:rsidRPr="00AC35DD" w:rsidRDefault="003518EE" w:rsidP="00006AB1">
            <w:pPr>
              <w:pStyle w:val="20"/>
              <w:shd w:val="clear" w:color="auto" w:fill="auto"/>
              <w:tabs>
                <w:tab w:val="left" w:pos="274"/>
              </w:tabs>
              <w:spacing w:line="240" w:lineRule="auto"/>
              <w:ind w:firstLine="0"/>
              <w:jc w:val="left"/>
              <w:rPr>
                <w:rFonts w:ascii="Times New Roman" w:hAnsi="Times New Roman" w:cs="Times New Roman"/>
                <w:sz w:val="25"/>
                <w:szCs w:val="25"/>
              </w:rPr>
            </w:pPr>
            <w:r w:rsidRPr="00AC35DD">
              <w:rPr>
                <w:rFonts w:ascii="Times New Roman" w:hAnsi="Times New Roman" w:cs="Times New Roman"/>
                <w:sz w:val="25"/>
                <w:szCs w:val="25"/>
              </w:rPr>
              <w:t xml:space="preserve">3) 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 </w:t>
            </w:r>
          </w:p>
          <w:p w:rsidR="003518EE" w:rsidRPr="00AC35DD" w:rsidRDefault="003518EE" w:rsidP="00006AB1">
            <w:pPr>
              <w:pStyle w:val="20"/>
              <w:shd w:val="clear" w:color="auto" w:fill="auto"/>
              <w:tabs>
                <w:tab w:val="left" w:pos="274"/>
              </w:tabs>
              <w:spacing w:line="240" w:lineRule="auto"/>
              <w:ind w:firstLine="0"/>
              <w:jc w:val="left"/>
              <w:rPr>
                <w:rFonts w:ascii="Times New Roman" w:hAnsi="Times New Roman" w:cs="Times New Roman"/>
                <w:sz w:val="25"/>
                <w:szCs w:val="25"/>
              </w:rPr>
            </w:pPr>
            <w:r w:rsidRPr="00AC35DD">
              <w:rPr>
                <w:rFonts w:ascii="Times New Roman" w:hAnsi="Times New Roman" w:cs="Times New Roman"/>
                <w:sz w:val="25"/>
                <w:szCs w:val="25"/>
              </w:rPr>
              <w:t xml:space="preserve">4) обращение (в письменном виде) заявителя с просьбой о прекращении предоставления муниципальной услуги; </w:t>
            </w:r>
          </w:p>
          <w:p w:rsidR="003518EE" w:rsidRPr="00AC35DD" w:rsidRDefault="003518EE" w:rsidP="00AC35DD">
            <w:pPr>
              <w:pStyle w:val="20"/>
              <w:shd w:val="clear" w:color="auto" w:fill="auto"/>
              <w:tabs>
                <w:tab w:val="left" w:pos="274"/>
              </w:tabs>
              <w:spacing w:line="240" w:lineRule="auto"/>
              <w:ind w:firstLine="0"/>
              <w:jc w:val="left"/>
              <w:rPr>
                <w:rFonts w:ascii="Times New Roman" w:hAnsi="Times New Roman" w:cs="Times New Roman"/>
                <w:sz w:val="25"/>
                <w:szCs w:val="25"/>
              </w:rPr>
            </w:pPr>
            <w:r w:rsidRPr="00AC35DD">
              <w:rPr>
                <w:rFonts w:ascii="Times New Roman" w:hAnsi="Times New Roman" w:cs="Times New Roman"/>
                <w:sz w:val="25"/>
                <w:szCs w:val="25"/>
              </w:rPr>
              <w:t>5) представление не в полном объеме документов, указанных в пункте 1 приложения 5 настоящего регламента, обязанность предоставления которых возложена на заявителя</w:t>
            </w:r>
          </w:p>
        </w:tc>
      </w:tr>
      <w:tr w:rsidR="00AC35DD" w:rsidRPr="00AC35DD" w:rsidTr="00006AB1">
        <w:tc>
          <w:tcPr>
            <w:tcW w:w="435" w:type="dxa"/>
          </w:tcPr>
          <w:p w:rsidR="003518EE" w:rsidRPr="00AC35DD" w:rsidRDefault="003F6B7E" w:rsidP="00224677">
            <w:pPr>
              <w:tabs>
                <w:tab w:val="left" w:pos="274"/>
              </w:tabs>
              <w:spacing w:after="0" w:line="240" w:lineRule="auto"/>
              <w:rPr>
                <w:color w:val="auto"/>
                <w:sz w:val="25"/>
                <w:szCs w:val="25"/>
              </w:rPr>
            </w:pPr>
            <w:r w:rsidRPr="00AC35DD">
              <w:rPr>
                <w:color w:val="auto"/>
                <w:sz w:val="25"/>
                <w:szCs w:val="25"/>
              </w:rPr>
              <w:lastRenderedPageBreak/>
              <w:t>2</w:t>
            </w:r>
            <w:r w:rsidR="003518EE" w:rsidRPr="00AC35DD">
              <w:rPr>
                <w:color w:val="auto"/>
                <w:sz w:val="25"/>
                <w:szCs w:val="25"/>
              </w:rPr>
              <w:t>2</w:t>
            </w:r>
          </w:p>
        </w:tc>
        <w:tc>
          <w:tcPr>
            <w:tcW w:w="3119" w:type="dxa"/>
          </w:tcPr>
          <w:p w:rsidR="003518EE" w:rsidRPr="00AC35DD" w:rsidRDefault="003518EE" w:rsidP="00006AB1">
            <w:pPr>
              <w:tabs>
                <w:tab w:val="left" w:pos="274"/>
              </w:tabs>
              <w:spacing w:after="0" w:line="240" w:lineRule="auto"/>
              <w:ind w:firstLine="0"/>
              <w:rPr>
                <w:color w:val="auto"/>
                <w:sz w:val="25"/>
                <w:szCs w:val="25"/>
              </w:rPr>
            </w:pPr>
            <w:r w:rsidRPr="00AC35DD">
              <w:rPr>
                <w:color w:val="auto"/>
                <w:sz w:val="25"/>
                <w:szCs w:val="25"/>
              </w:rPr>
              <w:t>Граждане, зарегистрированные по месту жительства на территории муниципального образования Билибинский муниципальный район, выступающие в качестве работодателя - физического лица, не являющегося индивидуальным предпринимателем, обратившиеся за регистрацией факта прекращения трудового договора с работником</w:t>
            </w:r>
          </w:p>
        </w:tc>
        <w:tc>
          <w:tcPr>
            <w:tcW w:w="4395" w:type="dxa"/>
          </w:tcPr>
          <w:p w:rsidR="003518EE" w:rsidRPr="00AC35DD" w:rsidRDefault="003518EE" w:rsidP="00006AB1">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t xml:space="preserve">1) 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 </w:t>
            </w:r>
          </w:p>
          <w:p w:rsidR="003518EE" w:rsidRPr="00AC35DD" w:rsidRDefault="003518EE" w:rsidP="00006AB1">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t>2) несоблюдение установленных законодательством Российской Федерации условий признания действительности электронной подписи</w:t>
            </w:r>
          </w:p>
        </w:tc>
        <w:tc>
          <w:tcPr>
            <w:tcW w:w="2551" w:type="dxa"/>
          </w:tcPr>
          <w:p w:rsidR="003518EE" w:rsidRPr="00AC35DD" w:rsidRDefault="003518EE" w:rsidP="00006AB1">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t>Основания для приостановления предоставления муниципальной услуги законодательством Российской Федерации не предусмотрены</w:t>
            </w:r>
          </w:p>
        </w:tc>
        <w:tc>
          <w:tcPr>
            <w:tcW w:w="4961" w:type="dxa"/>
          </w:tcPr>
          <w:p w:rsidR="003518EE" w:rsidRPr="00AC35DD" w:rsidRDefault="003518EE" w:rsidP="00006AB1">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t xml:space="preserve">1) обращение заявителя об оказании муниципальной услуги, предоставление которой не осуществляется уполномоченным органом; </w:t>
            </w:r>
          </w:p>
          <w:p w:rsidR="003518EE" w:rsidRPr="00AC35DD" w:rsidRDefault="003518EE" w:rsidP="00006AB1">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t xml:space="preserve">2) отсутствие у заявителя (представителя заявителя) права (полномочий) на получение муниципальной услуги; </w:t>
            </w:r>
          </w:p>
          <w:p w:rsidR="003518EE" w:rsidRPr="00AC35DD" w:rsidRDefault="003518EE" w:rsidP="00006AB1">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t xml:space="preserve">3) 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 </w:t>
            </w:r>
          </w:p>
          <w:p w:rsidR="003518EE" w:rsidRPr="00AC35DD" w:rsidRDefault="003518EE" w:rsidP="00006AB1">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t xml:space="preserve">4) обращение (в письменном виде) заявителя с просьбой о прекращении предоставления муниципальной услуги; </w:t>
            </w:r>
          </w:p>
          <w:p w:rsidR="003518EE" w:rsidRPr="00AC35DD" w:rsidRDefault="003518EE" w:rsidP="00AC35DD">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t>5) представление не в полном объеме документов, указанных в пункте 2 приложения 5 настоящего регламента, обязанность предоставления которых возложена на заявителя</w:t>
            </w:r>
          </w:p>
        </w:tc>
      </w:tr>
      <w:tr w:rsidR="00AC35DD" w:rsidRPr="00AC35DD" w:rsidTr="00006AB1">
        <w:tc>
          <w:tcPr>
            <w:tcW w:w="435" w:type="dxa"/>
          </w:tcPr>
          <w:p w:rsidR="003518EE" w:rsidRPr="00AC35DD" w:rsidRDefault="003518EE" w:rsidP="00224677">
            <w:pPr>
              <w:tabs>
                <w:tab w:val="left" w:pos="274"/>
              </w:tabs>
              <w:spacing w:after="0" w:line="240" w:lineRule="auto"/>
              <w:ind w:firstLine="0"/>
              <w:rPr>
                <w:color w:val="auto"/>
                <w:sz w:val="25"/>
                <w:szCs w:val="25"/>
              </w:rPr>
            </w:pPr>
            <w:r w:rsidRPr="00AC35DD">
              <w:rPr>
                <w:color w:val="auto"/>
                <w:sz w:val="25"/>
                <w:szCs w:val="25"/>
              </w:rPr>
              <w:t>3</w:t>
            </w:r>
          </w:p>
        </w:tc>
        <w:tc>
          <w:tcPr>
            <w:tcW w:w="3119" w:type="dxa"/>
          </w:tcPr>
          <w:p w:rsidR="003518EE" w:rsidRPr="00AC35DD" w:rsidRDefault="003518EE" w:rsidP="00006AB1">
            <w:pPr>
              <w:tabs>
                <w:tab w:val="left" w:pos="274"/>
              </w:tabs>
              <w:spacing w:after="0" w:line="240" w:lineRule="auto"/>
              <w:ind w:firstLine="0"/>
              <w:rPr>
                <w:color w:val="auto"/>
                <w:sz w:val="25"/>
                <w:szCs w:val="25"/>
              </w:rPr>
            </w:pPr>
            <w:proofErr w:type="gramStart"/>
            <w:r w:rsidRPr="00AC35DD">
              <w:rPr>
                <w:color w:val="auto"/>
                <w:sz w:val="25"/>
                <w:szCs w:val="25"/>
              </w:rPr>
              <w:t xml:space="preserve">Работники, обратившиеся за регистрацией факта прекращения трудового договора с работодателем - физическим лицом, не являющимся индивидуальным предпринимателем, в случае смерти работодателя или отсутствия сведений о месте его пребывания в течение двух месяцев, иных случаях, не </w:t>
            </w:r>
            <w:r w:rsidRPr="00AC35DD">
              <w:rPr>
                <w:color w:val="auto"/>
                <w:sz w:val="25"/>
                <w:szCs w:val="25"/>
              </w:rPr>
              <w:lastRenderedPageBreak/>
              <w:t>позволяющих продолжать трудовые отношения и исключающих возможность регистрации факта прекращения трудового договора в соответствии о частью третьей статьи 307 Трудового кодекса.</w:t>
            </w:r>
            <w:proofErr w:type="gramEnd"/>
          </w:p>
        </w:tc>
        <w:tc>
          <w:tcPr>
            <w:tcW w:w="4395" w:type="dxa"/>
          </w:tcPr>
          <w:p w:rsidR="003518EE" w:rsidRPr="00AC35DD" w:rsidRDefault="003518EE" w:rsidP="00006AB1">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lastRenderedPageBreak/>
              <w:t xml:space="preserve">1) 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 </w:t>
            </w:r>
          </w:p>
          <w:p w:rsidR="003518EE" w:rsidRPr="00AC35DD" w:rsidRDefault="003518EE" w:rsidP="00006AB1">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t xml:space="preserve">2) несоблюдение установленных законодательством Российской Федерации условий признания </w:t>
            </w:r>
            <w:r w:rsidRPr="00AC35DD">
              <w:rPr>
                <w:rFonts w:ascii="Times New Roman" w:hAnsi="Times New Roman" w:cs="Times New Roman"/>
                <w:sz w:val="25"/>
                <w:szCs w:val="25"/>
              </w:rPr>
              <w:lastRenderedPageBreak/>
              <w:t>действительности электронной подписи</w:t>
            </w:r>
          </w:p>
        </w:tc>
        <w:tc>
          <w:tcPr>
            <w:tcW w:w="2551" w:type="dxa"/>
          </w:tcPr>
          <w:p w:rsidR="003518EE" w:rsidRPr="00AC35DD" w:rsidRDefault="003518EE" w:rsidP="00006AB1">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4961" w:type="dxa"/>
          </w:tcPr>
          <w:p w:rsidR="003518EE" w:rsidRPr="00AC35DD" w:rsidRDefault="003518EE" w:rsidP="00006AB1">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t xml:space="preserve">1) обращение заявителя об оказании муниципальной услуги, предоставление которой не осуществляется уполномоченным органом; </w:t>
            </w:r>
          </w:p>
          <w:p w:rsidR="003518EE" w:rsidRPr="00AC35DD" w:rsidRDefault="003518EE" w:rsidP="00006AB1">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t xml:space="preserve">2) отсутствие у заявителя (представителя заявителя) права (полномочий) на получение муниципальной услуги; </w:t>
            </w:r>
          </w:p>
          <w:p w:rsidR="003518EE" w:rsidRPr="00AC35DD" w:rsidRDefault="003518EE" w:rsidP="00006AB1">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t xml:space="preserve">3) 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 </w:t>
            </w:r>
          </w:p>
          <w:p w:rsidR="003518EE" w:rsidRPr="00AC35DD" w:rsidRDefault="003518EE" w:rsidP="00006AB1">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lastRenderedPageBreak/>
              <w:t xml:space="preserve">4) обращение (в письменном виде) заявителя с просьбой о прекращении предоставления муниципальной услуги; </w:t>
            </w:r>
          </w:p>
          <w:p w:rsidR="003518EE" w:rsidRPr="00AC35DD" w:rsidRDefault="003518EE" w:rsidP="00AC35DD">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t>5) представление не в полном объеме документов, указанных в пункте 3 приложения 5 настоящего регламента, обязанность предоставления которых возложена на заявителя</w:t>
            </w:r>
          </w:p>
        </w:tc>
      </w:tr>
      <w:tr w:rsidR="00AC35DD" w:rsidRPr="00AC35DD" w:rsidTr="00006AB1">
        <w:tc>
          <w:tcPr>
            <w:tcW w:w="435" w:type="dxa"/>
          </w:tcPr>
          <w:p w:rsidR="003518EE" w:rsidRPr="00AC35DD" w:rsidRDefault="003518EE" w:rsidP="00224677">
            <w:pPr>
              <w:tabs>
                <w:tab w:val="left" w:pos="274"/>
              </w:tabs>
              <w:spacing w:after="0" w:line="240" w:lineRule="auto"/>
              <w:ind w:firstLine="0"/>
              <w:rPr>
                <w:color w:val="auto"/>
                <w:sz w:val="25"/>
                <w:szCs w:val="25"/>
              </w:rPr>
            </w:pPr>
            <w:r w:rsidRPr="00AC35DD">
              <w:rPr>
                <w:color w:val="auto"/>
                <w:sz w:val="25"/>
                <w:szCs w:val="25"/>
              </w:rPr>
              <w:lastRenderedPageBreak/>
              <w:t>4</w:t>
            </w:r>
          </w:p>
        </w:tc>
        <w:tc>
          <w:tcPr>
            <w:tcW w:w="3119" w:type="dxa"/>
          </w:tcPr>
          <w:p w:rsidR="003518EE" w:rsidRPr="00AC35DD" w:rsidRDefault="003518EE" w:rsidP="00006AB1">
            <w:pPr>
              <w:tabs>
                <w:tab w:val="left" w:pos="274"/>
              </w:tabs>
              <w:spacing w:after="0" w:line="240" w:lineRule="auto"/>
              <w:ind w:firstLine="0"/>
              <w:rPr>
                <w:color w:val="auto"/>
                <w:sz w:val="25"/>
                <w:szCs w:val="25"/>
              </w:rPr>
            </w:pPr>
            <w:r w:rsidRPr="00AC35DD">
              <w:rPr>
                <w:color w:val="auto"/>
                <w:sz w:val="25"/>
                <w:szCs w:val="25"/>
              </w:rPr>
              <w:t>Заявители, ранее обратившиеся за получением муниципальной услуги, по результатам предоставления которой выданы документы с допущенными опечатками и ошибками</w:t>
            </w:r>
          </w:p>
        </w:tc>
        <w:tc>
          <w:tcPr>
            <w:tcW w:w="4395" w:type="dxa"/>
          </w:tcPr>
          <w:p w:rsidR="003518EE" w:rsidRPr="00AC35DD" w:rsidRDefault="003518EE" w:rsidP="00006AB1">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t xml:space="preserve">1) 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 </w:t>
            </w:r>
          </w:p>
          <w:p w:rsidR="003518EE" w:rsidRPr="00AC35DD" w:rsidRDefault="003518EE" w:rsidP="00006AB1">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t>2) несоблюдение установленных законодательством Российской Федерации условий признания действительности электронной подписи</w:t>
            </w:r>
          </w:p>
        </w:tc>
        <w:tc>
          <w:tcPr>
            <w:tcW w:w="2551" w:type="dxa"/>
          </w:tcPr>
          <w:p w:rsidR="003518EE" w:rsidRPr="00AC35DD" w:rsidRDefault="003518EE" w:rsidP="00006AB1">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t>Основания для приостановления предоставления муниципальной услуги законодательством Российской Федерации не предусмотрены</w:t>
            </w:r>
          </w:p>
        </w:tc>
        <w:tc>
          <w:tcPr>
            <w:tcW w:w="4961" w:type="dxa"/>
          </w:tcPr>
          <w:p w:rsidR="003518EE" w:rsidRPr="00AC35DD" w:rsidRDefault="003518EE" w:rsidP="00006AB1">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t xml:space="preserve">1) отсутствие у заявителя (представителя заявителя) права (полномочий) на получение муниципальной услуги; </w:t>
            </w:r>
          </w:p>
          <w:p w:rsidR="003518EE" w:rsidRPr="00AC35DD" w:rsidRDefault="003518EE" w:rsidP="00006AB1">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t xml:space="preserve">2) представление документов в ненадлежащий орган; </w:t>
            </w:r>
          </w:p>
          <w:p w:rsidR="003518EE" w:rsidRPr="00AC35DD" w:rsidRDefault="003518EE" w:rsidP="00006AB1">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t xml:space="preserve">3) обращение (в письменном виде) заявителя с просьбой о прекращении предоставления муниципальной услуги; </w:t>
            </w:r>
          </w:p>
          <w:p w:rsidR="003518EE" w:rsidRPr="00AC35DD" w:rsidRDefault="003518EE" w:rsidP="00006AB1">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t>4) отсутствие допущенных опечаток и ошибок в выданных в результате предоставления муниципальной услуги документах</w:t>
            </w:r>
          </w:p>
        </w:tc>
      </w:tr>
      <w:tr w:rsidR="00AC35DD" w:rsidRPr="00AC35DD" w:rsidTr="00006AB1">
        <w:tc>
          <w:tcPr>
            <w:tcW w:w="435" w:type="dxa"/>
          </w:tcPr>
          <w:p w:rsidR="003518EE" w:rsidRPr="00AC35DD" w:rsidRDefault="003518EE" w:rsidP="00224677">
            <w:pPr>
              <w:tabs>
                <w:tab w:val="left" w:pos="274"/>
              </w:tabs>
              <w:spacing w:after="0" w:line="240" w:lineRule="auto"/>
              <w:ind w:firstLine="0"/>
              <w:rPr>
                <w:color w:val="auto"/>
                <w:sz w:val="25"/>
                <w:szCs w:val="25"/>
              </w:rPr>
            </w:pPr>
            <w:r w:rsidRPr="00AC35DD">
              <w:rPr>
                <w:color w:val="auto"/>
                <w:sz w:val="25"/>
                <w:szCs w:val="25"/>
              </w:rPr>
              <w:t>5</w:t>
            </w:r>
          </w:p>
        </w:tc>
        <w:tc>
          <w:tcPr>
            <w:tcW w:w="3119" w:type="dxa"/>
          </w:tcPr>
          <w:p w:rsidR="003518EE" w:rsidRPr="00AC35DD" w:rsidRDefault="003518EE" w:rsidP="00006AB1">
            <w:pPr>
              <w:tabs>
                <w:tab w:val="left" w:pos="274"/>
              </w:tabs>
              <w:spacing w:after="0" w:line="240" w:lineRule="auto"/>
              <w:ind w:firstLine="0"/>
              <w:rPr>
                <w:color w:val="auto"/>
                <w:sz w:val="25"/>
                <w:szCs w:val="25"/>
              </w:rPr>
            </w:pPr>
            <w:r w:rsidRPr="00AC35DD">
              <w:rPr>
                <w:color w:val="auto"/>
                <w:sz w:val="25"/>
                <w:szCs w:val="25"/>
              </w:rPr>
              <w:t>Заявители, ранее обратившиеся за получением муниципальной услуги, обратившиеся за выдачей дубликата документа, выданного по результату ее предоставления</w:t>
            </w:r>
          </w:p>
        </w:tc>
        <w:tc>
          <w:tcPr>
            <w:tcW w:w="4395" w:type="dxa"/>
          </w:tcPr>
          <w:p w:rsidR="00006AB1" w:rsidRPr="00AC35DD" w:rsidRDefault="003518EE" w:rsidP="00006AB1">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t xml:space="preserve">1) 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 </w:t>
            </w:r>
          </w:p>
          <w:p w:rsidR="003518EE" w:rsidRPr="00AC35DD" w:rsidRDefault="003518EE" w:rsidP="00006AB1">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t xml:space="preserve">2) несоблюдение установленных законодательством Российской </w:t>
            </w:r>
            <w:r w:rsidRPr="00AC35DD">
              <w:rPr>
                <w:rFonts w:ascii="Times New Roman" w:hAnsi="Times New Roman" w:cs="Times New Roman"/>
                <w:sz w:val="25"/>
                <w:szCs w:val="25"/>
              </w:rPr>
              <w:lastRenderedPageBreak/>
              <w:t>Федерации условий признания действительности электронной подписи</w:t>
            </w:r>
          </w:p>
        </w:tc>
        <w:tc>
          <w:tcPr>
            <w:tcW w:w="2551" w:type="dxa"/>
          </w:tcPr>
          <w:p w:rsidR="003518EE" w:rsidRPr="00AC35DD" w:rsidRDefault="003518EE" w:rsidP="00006AB1">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4961" w:type="dxa"/>
          </w:tcPr>
          <w:p w:rsidR="003518EE" w:rsidRPr="00AC35DD" w:rsidRDefault="003518EE" w:rsidP="00006AB1">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t xml:space="preserve">1) отсутствие у заявителя (представителя заявителя) права (полномочий) на получение муниципальной услуги; </w:t>
            </w:r>
          </w:p>
          <w:p w:rsidR="003518EE" w:rsidRPr="00AC35DD" w:rsidRDefault="003518EE" w:rsidP="00006AB1">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t xml:space="preserve">2) представление документов в ненадлежащий орган; </w:t>
            </w:r>
          </w:p>
          <w:p w:rsidR="00006AB1" w:rsidRPr="00AC35DD" w:rsidRDefault="003518EE" w:rsidP="00006AB1">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t xml:space="preserve">3) обращение (в письменном виде) заявителя с просьбой о прекращении предоставления муниципальной услуги; </w:t>
            </w:r>
          </w:p>
          <w:p w:rsidR="003518EE" w:rsidRPr="00AC35DD" w:rsidRDefault="003518EE" w:rsidP="00006AB1">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t xml:space="preserve">4) отсутствие факта обращения заявителя за </w:t>
            </w:r>
            <w:r w:rsidRPr="00AC35DD">
              <w:rPr>
                <w:rFonts w:ascii="Times New Roman" w:hAnsi="Times New Roman" w:cs="Times New Roman"/>
                <w:sz w:val="25"/>
                <w:szCs w:val="25"/>
              </w:rPr>
              <w:lastRenderedPageBreak/>
              <w:t>получением муниципальной услуги, по результатам которой выдан соответствующий документ</w:t>
            </w:r>
          </w:p>
        </w:tc>
      </w:tr>
      <w:tr w:rsidR="00AC35DD" w:rsidRPr="00AC35DD" w:rsidTr="00006AB1">
        <w:tc>
          <w:tcPr>
            <w:tcW w:w="435" w:type="dxa"/>
          </w:tcPr>
          <w:p w:rsidR="003518EE" w:rsidRPr="00AC35DD" w:rsidRDefault="003518EE" w:rsidP="00224677">
            <w:pPr>
              <w:tabs>
                <w:tab w:val="left" w:pos="274"/>
              </w:tabs>
              <w:spacing w:after="0" w:line="240" w:lineRule="auto"/>
              <w:ind w:firstLine="0"/>
              <w:rPr>
                <w:color w:val="auto"/>
                <w:sz w:val="25"/>
                <w:szCs w:val="25"/>
              </w:rPr>
            </w:pPr>
            <w:r w:rsidRPr="00AC35DD">
              <w:rPr>
                <w:color w:val="auto"/>
                <w:sz w:val="25"/>
                <w:szCs w:val="25"/>
              </w:rPr>
              <w:lastRenderedPageBreak/>
              <w:t>6</w:t>
            </w:r>
          </w:p>
        </w:tc>
        <w:tc>
          <w:tcPr>
            <w:tcW w:w="3119" w:type="dxa"/>
          </w:tcPr>
          <w:p w:rsidR="003518EE" w:rsidRPr="00AC35DD" w:rsidRDefault="003518EE" w:rsidP="00006AB1">
            <w:pPr>
              <w:tabs>
                <w:tab w:val="left" w:pos="274"/>
              </w:tabs>
              <w:spacing w:after="0" w:line="240" w:lineRule="auto"/>
              <w:ind w:firstLine="0"/>
              <w:rPr>
                <w:color w:val="auto"/>
                <w:sz w:val="25"/>
                <w:szCs w:val="25"/>
              </w:rPr>
            </w:pPr>
            <w:r w:rsidRPr="00AC35DD">
              <w:rPr>
                <w:color w:val="auto"/>
                <w:sz w:val="25"/>
                <w:szCs w:val="25"/>
              </w:rPr>
              <w:t>От имени заявителя могут действовать его представители, наделенные соответствующими полномочиями в порядке, установленном законодательством Российской Федерации</w:t>
            </w:r>
          </w:p>
        </w:tc>
        <w:tc>
          <w:tcPr>
            <w:tcW w:w="4395" w:type="dxa"/>
          </w:tcPr>
          <w:p w:rsidR="003518EE" w:rsidRPr="00AC35DD" w:rsidRDefault="003518EE" w:rsidP="00006AB1">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t xml:space="preserve">1) 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 </w:t>
            </w:r>
          </w:p>
          <w:p w:rsidR="003518EE" w:rsidRPr="00AC35DD" w:rsidRDefault="003518EE" w:rsidP="00006AB1">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t>2) несоблюдение установленных законодательством Российской Федерации условий признания действительности электронной подписи</w:t>
            </w:r>
          </w:p>
        </w:tc>
        <w:tc>
          <w:tcPr>
            <w:tcW w:w="2551" w:type="dxa"/>
          </w:tcPr>
          <w:p w:rsidR="003518EE" w:rsidRPr="00AC35DD" w:rsidRDefault="003518EE" w:rsidP="00006AB1">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t>Основания для приостановления предоставления муниципальной услуги законодательством Российской Федерации не предусмотрены</w:t>
            </w:r>
          </w:p>
        </w:tc>
        <w:tc>
          <w:tcPr>
            <w:tcW w:w="4961" w:type="dxa"/>
          </w:tcPr>
          <w:p w:rsidR="003518EE" w:rsidRPr="00AC35DD" w:rsidRDefault="003518EE" w:rsidP="00006AB1">
            <w:pPr>
              <w:pStyle w:val="20"/>
              <w:shd w:val="clear" w:color="auto" w:fill="auto"/>
              <w:tabs>
                <w:tab w:val="left" w:pos="274"/>
              </w:tabs>
              <w:spacing w:line="240" w:lineRule="auto"/>
              <w:ind w:firstLine="0"/>
              <w:jc w:val="both"/>
              <w:rPr>
                <w:rFonts w:ascii="Times New Roman" w:hAnsi="Times New Roman" w:cs="Times New Roman"/>
                <w:sz w:val="25"/>
                <w:szCs w:val="25"/>
              </w:rPr>
            </w:pPr>
            <w:r w:rsidRPr="00AC35DD">
              <w:rPr>
                <w:rFonts w:ascii="Times New Roman" w:hAnsi="Times New Roman" w:cs="Times New Roman"/>
                <w:sz w:val="25"/>
                <w:szCs w:val="25"/>
              </w:rPr>
              <w:t>Перечень оснований для отказа в предоставлении муниципальной услуги используется в зависимости от идентификаторов категорий (признаков) заявителей, чьи интересы представляет уполномоченное лицо</w:t>
            </w:r>
          </w:p>
        </w:tc>
      </w:tr>
    </w:tbl>
    <w:p w:rsidR="003518EE" w:rsidRPr="00AC35DD" w:rsidRDefault="003518EE" w:rsidP="003518EE">
      <w:pPr>
        <w:ind w:firstLine="0"/>
        <w:rPr>
          <w:color w:val="auto"/>
        </w:rPr>
      </w:pPr>
    </w:p>
    <w:sectPr w:rsidR="003518EE" w:rsidRPr="00AC35DD" w:rsidSect="000F12C0">
      <w:pgSz w:w="16840" w:h="11920" w:orient="landscape"/>
      <w:pgMar w:top="499" w:right="538" w:bottom="426" w:left="851" w:header="0" w:footer="0"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DC0" w:rsidRDefault="00E41DC0">
      <w:pPr>
        <w:spacing w:after="0" w:line="240" w:lineRule="auto"/>
      </w:pPr>
      <w:r>
        <w:separator/>
      </w:r>
    </w:p>
  </w:endnote>
  <w:endnote w:type="continuationSeparator" w:id="0">
    <w:p w:rsidR="00E41DC0" w:rsidRDefault="00E41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DC0" w:rsidRDefault="00E41DC0">
      <w:pPr>
        <w:spacing w:after="0" w:line="240" w:lineRule="auto"/>
      </w:pPr>
      <w:r>
        <w:separator/>
      </w:r>
    </w:p>
  </w:footnote>
  <w:footnote w:type="continuationSeparator" w:id="0">
    <w:p w:rsidR="00E41DC0" w:rsidRDefault="00E41D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188" w:rsidRDefault="00F65188">
    <w:pPr>
      <w:spacing w:after="160" w:line="259" w:lineRule="auto"/>
      <w:ind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188" w:rsidRDefault="00F65188">
    <w:pPr>
      <w:spacing w:after="160" w:line="259" w:lineRule="auto"/>
      <w:ind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188" w:rsidRDefault="00F65188">
    <w:pPr>
      <w:spacing w:after="160" w:line="259" w:lineRule="auto"/>
      <w:ind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2292"/>
    <w:multiLevelType w:val="hybridMultilevel"/>
    <w:tmpl w:val="D3DAE0F8"/>
    <w:lvl w:ilvl="0" w:tplc="44D05F22">
      <w:start w:val="1"/>
      <w:numFmt w:val="bullet"/>
      <w:lvlText w:val="-"/>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622026">
      <w:start w:val="1"/>
      <w:numFmt w:val="bullet"/>
      <w:lvlText w:val="o"/>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F4A4E2">
      <w:start w:val="1"/>
      <w:numFmt w:val="bullet"/>
      <w:lvlText w:val="▪"/>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744CC2">
      <w:start w:val="1"/>
      <w:numFmt w:val="bullet"/>
      <w:lvlText w:val="•"/>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5E515A">
      <w:start w:val="1"/>
      <w:numFmt w:val="bullet"/>
      <w:lvlText w:val="o"/>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942DEE">
      <w:start w:val="1"/>
      <w:numFmt w:val="bullet"/>
      <w:lvlText w:val="▪"/>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4094A4">
      <w:start w:val="1"/>
      <w:numFmt w:val="bullet"/>
      <w:lvlText w:val="•"/>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A62C0C">
      <w:start w:val="1"/>
      <w:numFmt w:val="bullet"/>
      <w:lvlText w:val="o"/>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CAAD7A">
      <w:start w:val="1"/>
      <w:numFmt w:val="bullet"/>
      <w:lvlText w:val="▪"/>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A8F3B98"/>
    <w:multiLevelType w:val="multilevel"/>
    <w:tmpl w:val="C810ACAC"/>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B4D457E"/>
    <w:multiLevelType w:val="multilevel"/>
    <w:tmpl w:val="588662A8"/>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1"/>
      <w:numFmt w:val="decimal"/>
      <w:lvlText w:val="%1.%2"/>
      <w:lvlJc w:val="left"/>
      <w:pPr>
        <w:ind w:left="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0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0456610"/>
    <w:multiLevelType w:val="hybridMultilevel"/>
    <w:tmpl w:val="9C060E4E"/>
    <w:lvl w:ilvl="0" w:tplc="47084E00">
      <w:start w:val="1"/>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0BE3C">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06B10A">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58FB24">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FEA74C">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127C3C">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8E09C6">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504D88">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442088">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2B13220"/>
    <w:multiLevelType w:val="multilevel"/>
    <w:tmpl w:val="8A0EAB3A"/>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Restart w:val="0"/>
      <w:lvlText w:val="%1.%2."/>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19AE6412"/>
    <w:multiLevelType w:val="multilevel"/>
    <w:tmpl w:val="713A4284"/>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608"/>
      </w:pPr>
      <w:rPr>
        <w:rFonts w:ascii="Times New Roman" w:eastAsia="Times New Roman" w:hAnsi="Times New Roman" w:cs="Times New Roman"/>
        <w:b/>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8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5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1AF13BAB"/>
    <w:multiLevelType w:val="hybridMultilevel"/>
    <w:tmpl w:val="8572D6CA"/>
    <w:lvl w:ilvl="0" w:tplc="B9B28384">
      <w:start w:val="1"/>
      <w:numFmt w:val="decimal"/>
      <w:lvlText w:val="%1)"/>
      <w:lvlJc w:val="left"/>
      <w:pPr>
        <w:ind w:left="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90C246">
      <w:start w:val="1"/>
      <w:numFmt w:val="lowerLetter"/>
      <w:lvlText w:val="%2"/>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5CAF34">
      <w:start w:val="1"/>
      <w:numFmt w:val="lowerRoman"/>
      <w:lvlText w:val="%3"/>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F06619C">
      <w:start w:val="1"/>
      <w:numFmt w:val="decimal"/>
      <w:lvlText w:val="%4"/>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2C7200">
      <w:start w:val="1"/>
      <w:numFmt w:val="lowerLetter"/>
      <w:lvlText w:val="%5"/>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00CA6C8">
      <w:start w:val="1"/>
      <w:numFmt w:val="lowerRoman"/>
      <w:lvlText w:val="%6"/>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3FCB1EE">
      <w:start w:val="1"/>
      <w:numFmt w:val="decimal"/>
      <w:lvlText w:val="%7"/>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5C8BECC">
      <w:start w:val="1"/>
      <w:numFmt w:val="lowerLetter"/>
      <w:lvlText w:val="%8"/>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E889B5C">
      <w:start w:val="1"/>
      <w:numFmt w:val="lowerRoman"/>
      <w:lvlText w:val="%9"/>
      <w:lvlJc w:val="left"/>
      <w:pPr>
        <w:ind w:left="6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1E07373D"/>
    <w:multiLevelType w:val="multilevel"/>
    <w:tmpl w:val="D9AE7488"/>
    <w:lvl w:ilvl="0">
      <w:start w:val="1"/>
      <w:numFmt w:val="decimal"/>
      <w:lvlText w:val="%1)"/>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4"/>
      <w:numFmt w:val="decimal"/>
      <w:lvlText w:val="%1.%2."/>
      <w:lvlJc w:val="left"/>
      <w:pPr>
        <w:ind w:left="2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3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1E222E0B"/>
    <w:multiLevelType w:val="hybridMultilevel"/>
    <w:tmpl w:val="2A0EE5EE"/>
    <w:lvl w:ilvl="0" w:tplc="76A06BAC">
      <w:start w:val="1"/>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7C6FD82">
      <w:start w:val="1"/>
      <w:numFmt w:val="lowerLetter"/>
      <w:lvlText w:val="%2"/>
      <w:lvlJc w:val="left"/>
      <w:pPr>
        <w:ind w:left="1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17646F6">
      <w:start w:val="1"/>
      <w:numFmt w:val="lowerRoman"/>
      <w:lvlText w:val="%3"/>
      <w:lvlJc w:val="left"/>
      <w:pPr>
        <w:ind w:left="2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8B229A0">
      <w:start w:val="1"/>
      <w:numFmt w:val="decimal"/>
      <w:lvlText w:val="%4"/>
      <w:lvlJc w:val="left"/>
      <w:pPr>
        <w:ind w:left="3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CC926C">
      <w:start w:val="1"/>
      <w:numFmt w:val="lowerLetter"/>
      <w:lvlText w:val="%5"/>
      <w:lvlJc w:val="left"/>
      <w:pPr>
        <w:ind w:left="39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9FEC8E8">
      <w:start w:val="1"/>
      <w:numFmt w:val="lowerRoman"/>
      <w:lvlText w:val="%6"/>
      <w:lvlJc w:val="left"/>
      <w:pPr>
        <w:ind w:left="47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1414E0">
      <w:start w:val="1"/>
      <w:numFmt w:val="decimal"/>
      <w:lvlText w:val="%7"/>
      <w:lvlJc w:val="left"/>
      <w:pPr>
        <w:ind w:left="54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A882E4E">
      <w:start w:val="1"/>
      <w:numFmt w:val="lowerLetter"/>
      <w:lvlText w:val="%8"/>
      <w:lvlJc w:val="left"/>
      <w:pPr>
        <w:ind w:left="6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78BCFE">
      <w:start w:val="1"/>
      <w:numFmt w:val="lowerRoman"/>
      <w:lvlText w:val="%9"/>
      <w:lvlJc w:val="left"/>
      <w:pPr>
        <w:ind w:left="68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1F720F56"/>
    <w:multiLevelType w:val="multilevel"/>
    <w:tmpl w:val="20B4EB66"/>
    <w:lvl w:ilvl="0">
      <w:start w:val="26"/>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5"/>
      <w:numFmt w:val="decimal"/>
      <w:lvlRestart w:val="0"/>
      <w:lvlText w:val="%1.%2."/>
      <w:lvlJc w:val="left"/>
      <w:pPr>
        <w:ind w:left="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7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3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nsid w:val="20922A42"/>
    <w:multiLevelType w:val="hybridMultilevel"/>
    <w:tmpl w:val="B0729C1C"/>
    <w:lvl w:ilvl="0" w:tplc="85C8F128">
      <w:start w:val="1"/>
      <w:numFmt w:val="decimal"/>
      <w:lvlText w:val="%1)"/>
      <w:lvlJc w:val="left"/>
      <w:pPr>
        <w:ind w:left="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B47658">
      <w:start w:val="1"/>
      <w:numFmt w:val="lowerLetter"/>
      <w:lvlText w:val="%2"/>
      <w:lvlJc w:val="left"/>
      <w:pPr>
        <w:ind w:left="1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26A016">
      <w:start w:val="1"/>
      <w:numFmt w:val="lowerRoman"/>
      <w:lvlText w:val="%3"/>
      <w:lvlJc w:val="left"/>
      <w:pPr>
        <w:ind w:left="2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74C86A">
      <w:start w:val="1"/>
      <w:numFmt w:val="decimal"/>
      <w:lvlText w:val="%4"/>
      <w:lvlJc w:val="left"/>
      <w:pPr>
        <w:ind w:left="3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C473EC">
      <w:start w:val="1"/>
      <w:numFmt w:val="lowerLetter"/>
      <w:lvlText w:val="%5"/>
      <w:lvlJc w:val="left"/>
      <w:pPr>
        <w:ind w:left="4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34FCE6">
      <w:start w:val="1"/>
      <w:numFmt w:val="lowerRoman"/>
      <w:lvlText w:val="%6"/>
      <w:lvlJc w:val="left"/>
      <w:pPr>
        <w:ind w:left="4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8C0E48">
      <w:start w:val="1"/>
      <w:numFmt w:val="decimal"/>
      <w:lvlText w:val="%7"/>
      <w:lvlJc w:val="left"/>
      <w:pPr>
        <w:ind w:left="5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3A9508">
      <w:start w:val="1"/>
      <w:numFmt w:val="lowerLetter"/>
      <w:lvlText w:val="%8"/>
      <w:lvlJc w:val="left"/>
      <w:pPr>
        <w:ind w:left="6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6E7C20">
      <w:start w:val="1"/>
      <w:numFmt w:val="lowerRoman"/>
      <w:lvlText w:val="%9"/>
      <w:lvlJc w:val="left"/>
      <w:pPr>
        <w:ind w:left="6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10C7A15"/>
    <w:multiLevelType w:val="hybridMultilevel"/>
    <w:tmpl w:val="88688EFE"/>
    <w:lvl w:ilvl="0" w:tplc="34364B00">
      <w:start w:val="4"/>
      <w:numFmt w:val="decimal"/>
      <w:lvlText w:val="%1)"/>
      <w:lvlJc w:val="left"/>
      <w:pPr>
        <w:ind w:left="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F948D64">
      <w:start w:val="1"/>
      <w:numFmt w:val="lowerLetter"/>
      <w:lvlText w:val="%2"/>
      <w:lvlJc w:val="left"/>
      <w:pPr>
        <w:ind w:left="1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BE163E">
      <w:start w:val="1"/>
      <w:numFmt w:val="lowerRoman"/>
      <w:lvlText w:val="%3"/>
      <w:lvlJc w:val="left"/>
      <w:pPr>
        <w:ind w:left="2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DA8EBDC">
      <w:start w:val="1"/>
      <w:numFmt w:val="decimal"/>
      <w:lvlText w:val="%4"/>
      <w:lvlJc w:val="left"/>
      <w:pPr>
        <w:ind w:left="3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3A830F4">
      <w:start w:val="1"/>
      <w:numFmt w:val="lowerLetter"/>
      <w:lvlText w:val="%5"/>
      <w:lvlJc w:val="left"/>
      <w:pPr>
        <w:ind w:left="39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5C254C">
      <w:start w:val="1"/>
      <w:numFmt w:val="lowerRoman"/>
      <w:lvlText w:val="%6"/>
      <w:lvlJc w:val="left"/>
      <w:pPr>
        <w:ind w:left="46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0A698AA">
      <w:start w:val="1"/>
      <w:numFmt w:val="decimal"/>
      <w:lvlText w:val="%7"/>
      <w:lvlJc w:val="left"/>
      <w:pPr>
        <w:ind w:left="53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604C04C">
      <w:start w:val="1"/>
      <w:numFmt w:val="lowerLetter"/>
      <w:lvlText w:val="%8"/>
      <w:lvlJc w:val="left"/>
      <w:pPr>
        <w:ind w:left="61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E5219E8">
      <w:start w:val="1"/>
      <w:numFmt w:val="lowerRoman"/>
      <w:lvlText w:val="%9"/>
      <w:lvlJc w:val="left"/>
      <w:pPr>
        <w:ind w:left="6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225A1913"/>
    <w:multiLevelType w:val="hybridMultilevel"/>
    <w:tmpl w:val="4D04FF30"/>
    <w:lvl w:ilvl="0" w:tplc="9AA06DE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0A6DB02">
      <w:start w:val="1"/>
      <w:numFmt w:val="lowerLetter"/>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D2925A">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A3CCB62">
      <w:start w:val="1"/>
      <w:numFmt w:val="decimal"/>
      <w:lvlRestart w:val="0"/>
      <w:lvlText w:val="%4)"/>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0B05244">
      <w:start w:val="1"/>
      <w:numFmt w:val="lowerLetter"/>
      <w:lvlText w:val="%5"/>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C030FE">
      <w:start w:val="1"/>
      <w:numFmt w:val="lowerRoman"/>
      <w:lvlText w:val="%6"/>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C26D7F0">
      <w:start w:val="1"/>
      <w:numFmt w:val="decimal"/>
      <w:lvlText w:val="%7"/>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E6A2E06">
      <w:start w:val="1"/>
      <w:numFmt w:val="lowerLetter"/>
      <w:lvlText w:val="%8"/>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9367498">
      <w:start w:val="1"/>
      <w:numFmt w:val="lowerRoman"/>
      <w:lvlText w:val="%9"/>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2366499E"/>
    <w:multiLevelType w:val="multilevel"/>
    <w:tmpl w:val="E01065D4"/>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276D409C"/>
    <w:multiLevelType w:val="multilevel"/>
    <w:tmpl w:val="BD8C59EE"/>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2"/>
      <w:numFmt w:val="decimal"/>
      <w:lvlText w:val="%1.%2"/>
      <w:lvlJc w:val="left"/>
      <w:pPr>
        <w:ind w:left="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2A220AF4"/>
    <w:multiLevelType w:val="hybridMultilevel"/>
    <w:tmpl w:val="DC20714E"/>
    <w:lvl w:ilvl="0" w:tplc="5972D88E">
      <w:start w:val="1"/>
      <w:numFmt w:val="decimal"/>
      <w:lvlText w:val="%1)"/>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2A8912">
      <w:start w:val="1"/>
      <w:numFmt w:val="lowerLetter"/>
      <w:lvlText w:val="%2"/>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4E244C">
      <w:start w:val="1"/>
      <w:numFmt w:val="lowerRoman"/>
      <w:lvlText w:val="%3"/>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82803C">
      <w:start w:val="1"/>
      <w:numFmt w:val="decimal"/>
      <w:lvlText w:val="%4"/>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B4E73E">
      <w:start w:val="1"/>
      <w:numFmt w:val="lowerLetter"/>
      <w:lvlText w:val="%5"/>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7A0C96">
      <w:start w:val="1"/>
      <w:numFmt w:val="lowerRoman"/>
      <w:lvlText w:val="%6"/>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0C2BA2">
      <w:start w:val="1"/>
      <w:numFmt w:val="decimal"/>
      <w:lvlText w:val="%7"/>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3E1F9E">
      <w:start w:val="1"/>
      <w:numFmt w:val="lowerLetter"/>
      <w:lvlText w:val="%8"/>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3543044">
      <w:start w:val="1"/>
      <w:numFmt w:val="lowerRoman"/>
      <w:lvlText w:val="%9"/>
      <w:lvlJc w:val="left"/>
      <w:pPr>
        <w:ind w:left="6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2E2B62ED"/>
    <w:multiLevelType w:val="hybridMultilevel"/>
    <w:tmpl w:val="BE9041DC"/>
    <w:lvl w:ilvl="0" w:tplc="22D46ECA">
      <w:start w:val="4"/>
      <w:numFmt w:val="upperRoman"/>
      <w:lvlText w:val="%1."/>
      <w:lvlJc w:val="left"/>
      <w:pPr>
        <w:ind w:left="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843722">
      <w:start w:val="1"/>
      <w:numFmt w:val="lowerLetter"/>
      <w:lvlText w:val="%2"/>
      <w:lvlJc w:val="left"/>
      <w:pPr>
        <w:ind w:left="1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4EC580">
      <w:start w:val="1"/>
      <w:numFmt w:val="lowerRoman"/>
      <w:lvlText w:val="%3"/>
      <w:lvlJc w:val="left"/>
      <w:pPr>
        <w:ind w:left="2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2CBBF4">
      <w:start w:val="1"/>
      <w:numFmt w:val="decimal"/>
      <w:lvlText w:val="%4"/>
      <w:lvlJc w:val="left"/>
      <w:pPr>
        <w:ind w:left="3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1E9440">
      <w:start w:val="1"/>
      <w:numFmt w:val="lowerLetter"/>
      <w:lvlText w:val="%5"/>
      <w:lvlJc w:val="left"/>
      <w:pPr>
        <w:ind w:left="3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1812E2">
      <w:start w:val="1"/>
      <w:numFmt w:val="lowerRoman"/>
      <w:lvlText w:val="%6"/>
      <w:lvlJc w:val="left"/>
      <w:pPr>
        <w:ind w:left="4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882482">
      <w:start w:val="1"/>
      <w:numFmt w:val="decimal"/>
      <w:lvlText w:val="%7"/>
      <w:lvlJc w:val="left"/>
      <w:pPr>
        <w:ind w:left="5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58F340">
      <w:start w:val="1"/>
      <w:numFmt w:val="lowerLetter"/>
      <w:lvlText w:val="%8"/>
      <w:lvlJc w:val="left"/>
      <w:pPr>
        <w:ind w:left="5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8261A4">
      <w:start w:val="1"/>
      <w:numFmt w:val="lowerRoman"/>
      <w:lvlText w:val="%9"/>
      <w:lvlJc w:val="left"/>
      <w:pPr>
        <w:ind w:left="6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3212E8C"/>
    <w:multiLevelType w:val="multilevel"/>
    <w:tmpl w:val="D196FA58"/>
    <w:lvl w:ilvl="0">
      <w:start w:val="2"/>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E55561"/>
    <w:multiLevelType w:val="multilevel"/>
    <w:tmpl w:val="699058D6"/>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9"/>
      <w:numFmt w:val="decimal"/>
      <w:lvlRestart w:val="0"/>
      <w:lvlText w:val="%1.%2."/>
      <w:lvlJc w:val="left"/>
      <w:pPr>
        <w:ind w:left="19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3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4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5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6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6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7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8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37C83B15"/>
    <w:multiLevelType w:val="hybridMultilevel"/>
    <w:tmpl w:val="8780AB48"/>
    <w:lvl w:ilvl="0" w:tplc="9A7C1094">
      <w:start w:val="1"/>
      <w:numFmt w:val="decimal"/>
      <w:lvlText w:val="%1)"/>
      <w:lvlJc w:val="left"/>
      <w:pPr>
        <w:ind w:left="10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FCCEC2">
      <w:start w:val="1"/>
      <w:numFmt w:val="lowerLetter"/>
      <w:lvlText w:val="%2"/>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08214E">
      <w:start w:val="1"/>
      <w:numFmt w:val="lowerRoman"/>
      <w:lvlText w:val="%3"/>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9E3408">
      <w:start w:val="1"/>
      <w:numFmt w:val="decimal"/>
      <w:lvlText w:val="%4"/>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3EE0224">
      <w:start w:val="1"/>
      <w:numFmt w:val="lowerLetter"/>
      <w:lvlText w:val="%5"/>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7E9DD4">
      <w:start w:val="1"/>
      <w:numFmt w:val="lowerRoman"/>
      <w:lvlText w:val="%6"/>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0F4D182">
      <w:start w:val="1"/>
      <w:numFmt w:val="decimal"/>
      <w:lvlText w:val="%7"/>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64CE730">
      <w:start w:val="1"/>
      <w:numFmt w:val="lowerLetter"/>
      <w:lvlText w:val="%8"/>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79038AC">
      <w:start w:val="1"/>
      <w:numFmt w:val="lowerRoman"/>
      <w:lvlText w:val="%9"/>
      <w:lvlJc w:val="left"/>
      <w:pPr>
        <w:ind w:left="68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3AC97B79"/>
    <w:multiLevelType w:val="hybridMultilevel"/>
    <w:tmpl w:val="46324CEE"/>
    <w:lvl w:ilvl="0" w:tplc="9E6C26AE">
      <w:start w:val="1"/>
      <w:numFmt w:val="decimal"/>
      <w:lvlText w:val="%1)"/>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E7EAA0A">
      <w:start w:val="1"/>
      <w:numFmt w:val="lowerLetter"/>
      <w:lvlText w:val="%2"/>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F084836">
      <w:start w:val="1"/>
      <w:numFmt w:val="lowerRoman"/>
      <w:lvlText w:val="%3"/>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E2153A">
      <w:start w:val="1"/>
      <w:numFmt w:val="decimal"/>
      <w:lvlText w:val="%4"/>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7E41CC">
      <w:start w:val="1"/>
      <w:numFmt w:val="lowerLetter"/>
      <w:lvlText w:val="%5"/>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CA99B6">
      <w:start w:val="1"/>
      <w:numFmt w:val="lowerRoman"/>
      <w:lvlText w:val="%6"/>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024562">
      <w:start w:val="1"/>
      <w:numFmt w:val="decimal"/>
      <w:lvlText w:val="%7"/>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6F4BA4E">
      <w:start w:val="1"/>
      <w:numFmt w:val="lowerLetter"/>
      <w:lvlText w:val="%8"/>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36EC85C">
      <w:start w:val="1"/>
      <w:numFmt w:val="lowerRoman"/>
      <w:lvlText w:val="%9"/>
      <w:lvlJc w:val="left"/>
      <w:pPr>
        <w:ind w:left="68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3AE5187C"/>
    <w:multiLevelType w:val="hybridMultilevel"/>
    <w:tmpl w:val="DFB22B02"/>
    <w:lvl w:ilvl="0" w:tplc="5608D28C">
      <w:start w:val="1"/>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A2EC848">
      <w:start w:val="1"/>
      <w:numFmt w:val="lowerLetter"/>
      <w:lvlText w:val="%2"/>
      <w:lvlJc w:val="left"/>
      <w:pPr>
        <w:ind w:left="18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E6803A">
      <w:start w:val="1"/>
      <w:numFmt w:val="lowerRoman"/>
      <w:lvlText w:val="%3"/>
      <w:lvlJc w:val="left"/>
      <w:pPr>
        <w:ind w:left="2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976B2A6">
      <w:start w:val="1"/>
      <w:numFmt w:val="decimal"/>
      <w:lvlText w:val="%4"/>
      <w:lvlJc w:val="left"/>
      <w:pPr>
        <w:ind w:left="3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212C272">
      <w:start w:val="1"/>
      <w:numFmt w:val="lowerLetter"/>
      <w:lvlText w:val="%5"/>
      <w:lvlJc w:val="left"/>
      <w:pPr>
        <w:ind w:left="39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16EBB26">
      <w:start w:val="1"/>
      <w:numFmt w:val="lowerRoman"/>
      <w:lvlText w:val="%6"/>
      <w:lvlJc w:val="left"/>
      <w:pPr>
        <w:ind w:left="4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0FA0786">
      <w:start w:val="1"/>
      <w:numFmt w:val="decimal"/>
      <w:lvlText w:val="%7"/>
      <w:lvlJc w:val="left"/>
      <w:pPr>
        <w:ind w:left="54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00E5A86">
      <w:start w:val="1"/>
      <w:numFmt w:val="lowerLetter"/>
      <w:lvlText w:val="%8"/>
      <w:lvlJc w:val="left"/>
      <w:pPr>
        <w:ind w:left="6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DE6BA6">
      <w:start w:val="1"/>
      <w:numFmt w:val="lowerRoman"/>
      <w:lvlText w:val="%9"/>
      <w:lvlJc w:val="left"/>
      <w:pPr>
        <w:ind w:left="6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3B5B554C"/>
    <w:multiLevelType w:val="multilevel"/>
    <w:tmpl w:val="0D282CB2"/>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0"/>
      <w:numFmt w:val="decimal"/>
      <w:lvlText w:val="%1.%2"/>
      <w:lvlJc w:val="left"/>
      <w:pPr>
        <w:ind w:left="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3D441C10"/>
    <w:multiLevelType w:val="hybridMultilevel"/>
    <w:tmpl w:val="97A4F3A0"/>
    <w:lvl w:ilvl="0" w:tplc="E662CE32">
      <w:start w:val="1"/>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44A732">
      <w:start w:val="1"/>
      <w:numFmt w:val="lowerLetter"/>
      <w:lvlText w:val="%2"/>
      <w:lvlJc w:val="left"/>
      <w:pPr>
        <w:ind w:left="18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4C0F382">
      <w:start w:val="1"/>
      <w:numFmt w:val="lowerRoman"/>
      <w:lvlText w:val="%3"/>
      <w:lvlJc w:val="left"/>
      <w:pPr>
        <w:ind w:left="2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B0C49EE">
      <w:start w:val="1"/>
      <w:numFmt w:val="decimal"/>
      <w:lvlText w:val="%4"/>
      <w:lvlJc w:val="left"/>
      <w:pPr>
        <w:ind w:left="3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7A0158">
      <w:start w:val="1"/>
      <w:numFmt w:val="lowerLetter"/>
      <w:lvlText w:val="%5"/>
      <w:lvlJc w:val="left"/>
      <w:pPr>
        <w:ind w:left="39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C45A16">
      <w:start w:val="1"/>
      <w:numFmt w:val="lowerRoman"/>
      <w:lvlText w:val="%6"/>
      <w:lvlJc w:val="left"/>
      <w:pPr>
        <w:ind w:left="4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1EE2DC8">
      <w:start w:val="1"/>
      <w:numFmt w:val="decimal"/>
      <w:lvlText w:val="%7"/>
      <w:lvlJc w:val="left"/>
      <w:pPr>
        <w:ind w:left="54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43EE9EC">
      <w:start w:val="1"/>
      <w:numFmt w:val="lowerLetter"/>
      <w:lvlText w:val="%8"/>
      <w:lvlJc w:val="left"/>
      <w:pPr>
        <w:ind w:left="6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CE0ACC">
      <w:start w:val="1"/>
      <w:numFmt w:val="lowerRoman"/>
      <w:lvlText w:val="%9"/>
      <w:lvlJc w:val="left"/>
      <w:pPr>
        <w:ind w:left="6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3E6142AD"/>
    <w:multiLevelType w:val="multilevel"/>
    <w:tmpl w:val="4A3C33C8"/>
    <w:lvl w:ilvl="0">
      <w:start w:val="3"/>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42"/>
      <w:numFmt w:val="decimal"/>
      <w:lvlRestart w:val="0"/>
      <w:lvlText w:val="%1.%2."/>
      <w:lvlJc w:val="left"/>
      <w:pPr>
        <w:ind w:left="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5">
    <w:nsid w:val="3EA463F0"/>
    <w:multiLevelType w:val="hybridMultilevel"/>
    <w:tmpl w:val="56C8A9E6"/>
    <w:lvl w:ilvl="0" w:tplc="4B125DAE">
      <w:start w:val="9"/>
      <w:numFmt w:val="decimal"/>
      <w:lvlText w:val="%1)"/>
      <w:lvlJc w:val="left"/>
      <w:pPr>
        <w:ind w:left="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11C3358">
      <w:start w:val="1"/>
      <w:numFmt w:val="lowerLetter"/>
      <w:lvlText w:val="%2"/>
      <w:lvlJc w:val="left"/>
      <w:pPr>
        <w:ind w:left="1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701544">
      <w:start w:val="1"/>
      <w:numFmt w:val="lowerRoman"/>
      <w:lvlText w:val="%3"/>
      <w:lvlJc w:val="left"/>
      <w:pPr>
        <w:ind w:left="1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C0B7DC">
      <w:start w:val="1"/>
      <w:numFmt w:val="decimal"/>
      <w:lvlText w:val="%4"/>
      <w:lvlJc w:val="left"/>
      <w:pPr>
        <w:ind w:left="25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0CF572">
      <w:start w:val="1"/>
      <w:numFmt w:val="lowerLetter"/>
      <w:lvlText w:val="%5"/>
      <w:lvlJc w:val="left"/>
      <w:pPr>
        <w:ind w:left="3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DE0976">
      <w:start w:val="1"/>
      <w:numFmt w:val="lowerRoman"/>
      <w:lvlText w:val="%6"/>
      <w:lvlJc w:val="left"/>
      <w:pPr>
        <w:ind w:left="4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CEBF5E">
      <w:start w:val="1"/>
      <w:numFmt w:val="decimal"/>
      <w:lvlText w:val="%7"/>
      <w:lvlJc w:val="left"/>
      <w:pPr>
        <w:ind w:left="47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447C10">
      <w:start w:val="1"/>
      <w:numFmt w:val="lowerLetter"/>
      <w:lvlText w:val="%8"/>
      <w:lvlJc w:val="left"/>
      <w:pPr>
        <w:ind w:left="54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9A66EF8">
      <w:start w:val="1"/>
      <w:numFmt w:val="lowerRoman"/>
      <w:lvlText w:val="%9"/>
      <w:lvlJc w:val="left"/>
      <w:pPr>
        <w:ind w:left="6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40AB3100"/>
    <w:multiLevelType w:val="multilevel"/>
    <w:tmpl w:val="27FE9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1423BCE"/>
    <w:multiLevelType w:val="hybridMultilevel"/>
    <w:tmpl w:val="F87411BC"/>
    <w:lvl w:ilvl="0" w:tplc="9A48390C">
      <w:start w:val="1"/>
      <w:numFmt w:val="decimal"/>
      <w:lvlText w:val="%1)"/>
      <w:lvlJc w:val="left"/>
      <w:pPr>
        <w:ind w:left="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AA2AEA">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2447C6">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323986">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28F42E">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64962A">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666B54">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22E53A">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D271AA">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44AA01F3"/>
    <w:multiLevelType w:val="multilevel"/>
    <w:tmpl w:val="D9AEA6E4"/>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Restart w:val="0"/>
      <w:lvlText w:val="%1.%2."/>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nsid w:val="46881242"/>
    <w:multiLevelType w:val="hybridMultilevel"/>
    <w:tmpl w:val="4A0862F8"/>
    <w:lvl w:ilvl="0" w:tplc="25B87D8A">
      <w:start w:val="1"/>
      <w:numFmt w:val="decimal"/>
      <w:lvlText w:val="%1)"/>
      <w:lvlJc w:val="left"/>
      <w:pPr>
        <w:ind w:left="1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24D82E">
      <w:start w:val="1"/>
      <w:numFmt w:val="lowerLetter"/>
      <w:lvlText w:val="%2"/>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15AFC0E">
      <w:start w:val="1"/>
      <w:numFmt w:val="lowerRoman"/>
      <w:lvlText w:val="%3"/>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0A8C350">
      <w:start w:val="1"/>
      <w:numFmt w:val="decimal"/>
      <w:lvlText w:val="%4"/>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332BD40">
      <w:start w:val="1"/>
      <w:numFmt w:val="lowerLetter"/>
      <w:lvlText w:val="%5"/>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0F2A796">
      <w:start w:val="1"/>
      <w:numFmt w:val="lowerRoman"/>
      <w:lvlText w:val="%6"/>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928D6DA">
      <w:start w:val="1"/>
      <w:numFmt w:val="decimal"/>
      <w:lvlText w:val="%7"/>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008A43E">
      <w:start w:val="1"/>
      <w:numFmt w:val="lowerLetter"/>
      <w:lvlText w:val="%8"/>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E96D528">
      <w:start w:val="1"/>
      <w:numFmt w:val="lowerRoman"/>
      <w:lvlText w:val="%9"/>
      <w:lvlJc w:val="left"/>
      <w:pPr>
        <w:ind w:left="6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nsid w:val="4B0E26FA"/>
    <w:multiLevelType w:val="hybridMultilevel"/>
    <w:tmpl w:val="DFDA70CE"/>
    <w:lvl w:ilvl="0" w:tplc="2D5ED442">
      <w:start w:val="1"/>
      <w:numFmt w:val="decimal"/>
      <w:lvlText w:val="%1."/>
      <w:lvlJc w:val="left"/>
      <w:pPr>
        <w:ind w:left="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A4A532">
      <w:start w:val="1"/>
      <w:numFmt w:val="lowerLetter"/>
      <w:lvlText w:val="%2"/>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6AD3A2">
      <w:start w:val="1"/>
      <w:numFmt w:val="lowerRoman"/>
      <w:lvlText w:val="%3"/>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9BA6D3E">
      <w:start w:val="1"/>
      <w:numFmt w:val="decimal"/>
      <w:lvlText w:val="%4"/>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27E500E">
      <w:start w:val="1"/>
      <w:numFmt w:val="lowerLetter"/>
      <w:lvlText w:val="%5"/>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FCCE4A">
      <w:start w:val="1"/>
      <w:numFmt w:val="lowerRoman"/>
      <w:lvlText w:val="%6"/>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75E936C">
      <w:start w:val="1"/>
      <w:numFmt w:val="decimal"/>
      <w:lvlText w:val="%7"/>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749CE6">
      <w:start w:val="1"/>
      <w:numFmt w:val="lowerLetter"/>
      <w:lvlText w:val="%8"/>
      <w:lvlJc w:val="left"/>
      <w:pPr>
        <w:ind w:left="6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BBC16B8">
      <w:start w:val="1"/>
      <w:numFmt w:val="lowerRoman"/>
      <w:lvlText w:val="%9"/>
      <w:lvlJc w:val="left"/>
      <w:pPr>
        <w:ind w:left="6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nsid w:val="4DAB6340"/>
    <w:multiLevelType w:val="hybridMultilevel"/>
    <w:tmpl w:val="B23E8BBA"/>
    <w:lvl w:ilvl="0" w:tplc="DB280742">
      <w:start w:val="4"/>
      <w:numFmt w:val="decimal"/>
      <w:lvlText w:val="%1)"/>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7E6BF00">
      <w:start w:val="1"/>
      <w:numFmt w:val="lowerLetter"/>
      <w:lvlText w:val="%2"/>
      <w:lvlJc w:val="left"/>
      <w:pPr>
        <w:ind w:left="1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D883164">
      <w:start w:val="1"/>
      <w:numFmt w:val="lowerRoman"/>
      <w:lvlText w:val="%3"/>
      <w:lvlJc w:val="left"/>
      <w:pPr>
        <w:ind w:left="2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9C06B4">
      <w:start w:val="1"/>
      <w:numFmt w:val="decimal"/>
      <w:lvlText w:val="%4"/>
      <w:lvlJc w:val="left"/>
      <w:pPr>
        <w:ind w:left="3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5C4A38E">
      <w:start w:val="1"/>
      <w:numFmt w:val="lowerLetter"/>
      <w:lvlText w:val="%5"/>
      <w:lvlJc w:val="left"/>
      <w:pPr>
        <w:ind w:left="3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2DA8A46">
      <w:start w:val="1"/>
      <w:numFmt w:val="lowerRoman"/>
      <w:lvlText w:val="%6"/>
      <w:lvlJc w:val="left"/>
      <w:pPr>
        <w:ind w:left="4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1893B8">
      <w:start w:val="1"/>
      <w:numFmt w:val="decimal"/>
      <w:lvlText w:val="%7"/>
      <w:lvlJc w:val="left"/>
      <w:pPr>
        <w:ind w:left="5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08F0DC">
      <w:start w:val="1"/>
      <w:numFmt w:val="lowerLetter"/>
      <w:lvlText w:val="%8"/>
      <w:lvlJc w:val="left"/>
      <w:pPr>
        <w:ind w:left="6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D72C160">
      <w:start w:val="1"/>
      <w:numFmt w:val="lowerRoman"/>
      <w:lvlText w:val="%9"/>
      <w:lvlJc w:val="left"/>
      <w:pPr>
        <w:ind w:left="6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nsid w:val="507B36AC"/>
    <w:multiLevelType w:val="hybridMultilevel"/>
    <w:tmpl w:val="604476FC"/>
    <w:lvl w:ilvl="0" w:tplc="1E52AD9C">
      <w:start w:val="1"/>
      <w:numFmt w:val="decimal"/>
      <w:lvlText w:val="%1."/>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47EDFFA">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780C08">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7C353A">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158DC22">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AE1BF0">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2B6EBD0">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92A5A6">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0AD72E">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nsid w:val="58335C67"/>
    <w:multiLevelType w:val="multilevel"/>
    <w:tmpl w:val="693C9AC8"/>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6"/>
      <w:numFmt w:val="decimal"/>
      <w:lvlRestart w:val="0"/>
      <w:lvlText w:val="%1.%2."/>
      <w:lvlJc w:val="left"/>
      <w:pPr>
        <w:ind w:left="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nsid w:val="5A1F2016"/>
    <w:multiLevelType w:val="multilevel"/>
    <w:tmpl w:val="556C79BA"/>
    <w:lvl w:ilvl="0">
      <w:start w:val="3"/>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52"/>
      <w:numFmt w:val="decimal"/>
      <w:lvlRestart w:val="0"/>
      <w:lvlText w:val="%1.%2."/>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5">
    <w:nsid w:val="5D070CE0"/>
    <w:multiLevelType w:val="multilevel"/>
    <w:tmpl w:val="5790C0C8"/>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5"/>
      <w:numFmt w:val="decimal"/>
      <w:lvlText w:val="%1.%2"/>
      <w:lvlJc w:val="left"/>
      <w:pPr>
        <w:ind w:left="7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9"/>
      <w:numFmt w:val="decimal"/>
      <w:lvlRestart w:val="0"/>
      <w:lvlText w:val="%1.%2.%3."/>
      <w:lvlJc w:val="left"/>
      <w:pPr>
        <w:ind w:left="10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nsid w:val="5E5E7C10"/>
    <w:multiLevelType w:val="hybridMultilevel"/>
    <w:tmpl w:val="6E9CE1F6"/>
    <w:lvl w:ilvl="0" w:tplc="44200312">
      <w:start w:val="1"/>
      <w:numFmt w:val="decimal"/>
      <w:lvlText w:val="%1)"/>
      <w:lvlJc w:val="left"/>
      <w:pPr>
        <w:ind w:left="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56063A">
      <w:start w:val="1"/>
      <w:numFmt w:val="lowerLetter"/>
      <w:lvlText w:val="%2"/>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7AD07E">
      <w:start w:val="1"/>
      <w:numFmt w:val="lowerRoman"/>
      <w:lvlText w:val="%3"/>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7C6511E">
      <w:start w:val="1"/>
      <w:numFmt w:val="decimal"/>
      <w:lvlText w:val="%4"/>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2D2A6D8">
      <w:start w:val="1"/>
      <w:numFmt w:val="lowerLetter"/>
      <w:lvlText w:val="%5"/>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400316">
      <w:start w:val="1"/>
      <w:numFmt w:val="lowerRoman"/>
      <w:lvlText w:val="%6"/>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D6ECDA">
      <w:start w:val="1"/>
      <w:numFmt w:val="decimal"/>
      <w:lvlText w:val="%7"/>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132ECD6">
      <w:start w:val="1"/>
      <w:numFmt w:val="lowerLetter"/>
      <w:lvlText w:val="%8"/>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3F2BB9A">
      <w:start w:val="1"/>
      <w:numFmt w:val="lowerRoman"/>
      <w:lvlText w:val="%9"/>
      <w:lvlJc w:val="left"/>
      <w:pPr>
        <w:ind w:left="6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nsid w:val="616232DC"/>
    <w:multiLevelType w:val="hybridMultilevel"/>
    <w:tmpl w:val="AAC4932C"/>
    <w:lvl w:ilvl="0" w:tplc="66AC2CBE">
      <w:start w:val="1"/>
      <w:numFmt w:val="decimal"/>
      <w:lvlText w:val="%1."/>
      <w:lvlJc w:val="left"/>
      <w:pPr>
        <w:ind w:left="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A94BCDA">
      <w:start w:val="1"/>
      <w:numFmt w:val="lowerLetter"/>
      <w:lvlText w:val="%2"/>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9CE55C">
      <w:start w:val="1"/>
      <w:numFmt w:val="lowerRoman"/>
      <w:lvlText w:val="%3"/>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43ACE26">
      <w:start w:val="1"/>
      <w:numFmt w:val="decimal"/>
      <w:lvlText w:val="%4"/>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49C60BE">
      <w:start w:val="1"/>
      <w:numFmt w:val="lowerLetter"/>
      <w:lvlText w:val="%5"/>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FA24198">
      <w:start w:val="1"/>
      <w:numFmt w:val="lowerRoman"/>
      <w:lvlText w:val="%6"/>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4E86B2">
      <w:start w:val="1"/>
      <w:numFmt w:val="decimal"/>
      <w:lvlText w:val="%7"/>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074810C">
      <w:start w:val="1"/>
      <w:numFmt w:val="lowerLetter"/>
      <w:lvlText w:val="%8"/>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99E3D9C">
      <w:start w:val="1"/>
      <w:numFmt w:val="lowerRoman"/>
      <w:lvlText w:val="%9"/>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nsid w:val="64986843"/>
    <w:multiLevelType w:val="hybridMultilevel"/>
    <w:tmpl w:val="629082BC"/>
    <w:lvl w:ilvl="0" w:tplc="066E078E">
      <w:start w:val="1"/>
      <w:numFmt w:val="decimal"/>
      <w:lvlText w:val="%1)"/>
      <w:lvlJc w:val="left"/>
      <w:pPr>
        <w:ind w:left="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046455C">
      <w:start w:val="1"/>
      <w:numFmt w:val="lowerLetter"/>
      <w:lvlText w:val="%2"/>
      <w:lvlJc w:val="left"/>
      <w:pPr>
        <w:ind w:left="1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DE554C">
      <w:start w:val="1"/>
      <w:numFmt w:val="lowerRoman"/>
      <w:lvlText w:val="%3"/>
      <w:lvlJc w:val="left"/>
      <w:pPr>
        <w:ind w:left="2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2EA4678">
      <w:start w:val="1"/>
      <w:numFmt w:val="decimal"/>
      <w:lvlText w:val="%4"/>
      <w:lvlJc w:val="left"/>
      <w:pPr>
        <w:ind w:left="3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FEB3F6">
      <w:start w:val="1"/>
      <w:numFmt w:val="lowerLetter"/>
      <w:lvlText w:val="%5"/>
      <w:lvlJc w:val="left"/>
      <w:pPr>
        <w:ind w:left="4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0968E88">
      <w:start w:val="1"/>
      <w:numFmt w:val="lowerRoman"/>
      <w:lvlText w:val="%6"/>
      <w:lvlJc w:val="left"/>
      <w:pPr>
        <w:ind w:left="4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1DADB3E">
      <w:start w:val="1"/>
      <w:numFmt w:val="decimal"/>
      <w:lvlText w:val="%7"/>
      <w:lvlJc w:val="left"/>
      <w:pPr>
        <w:ind w:left="5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1E9608">
      <w:start w:val="1"/>
      <w:numFmt w:val="lowerLetter"/>
      <w:lvlText w:val="%8"/>
      <w:lvlJc w:val="left"/>
      <w:pPr>
        <w:ind w:left="6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C441AA">
      <w:start w:val="1"/>
      <w:numFmt w:val="lowerRoman"/>
      <w:lvlText w:val="%9"/>
      <w:lvlJc w:val="left"/>
      <w:pPr>
        <w:ind w:left="6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nsid w:val="70CC19D5"/>
    <w:multiLevelType w:val="hybridMultilevel"/>
    <w:tmpl w:val="4C640F32"/>
    <w:lvl w:ilvl="0" w:tplc="3F4258E6">
      <w:start w:val="1"/>
      <w:numFmt w:val="bullet"/>
      <w:lvlText w:val="-"/>
      <w:lvlJc w:val="left"/>
      <w:pPr>
        <w:ind w:left="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64E27C">
      <w:start w:val="1"/>
      <w:numFmt w:val="bullet"/>
      <w:lvlText w:val="o"/>
      <w:lvlJc w:val="left"/>
      <w:pPr>
        <w:ind w:left="1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46DEF6">
      <w:start w:val="1"/>
      <w:numFmt w:val="bullet"/>
      <w:lvlText w:val="▪"/>
      <w:lvlJc w:val="left"/>
      <w:pPr>
        <w:ind w:left="2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CA00D2">
      <w:start w:val="1"/>
      <w:numFmt w:val="bullet"/>
      <w:lvlText w:val="•"/>
      <w:lvlJc w:val="left"/>
      <w:pPr>
        <w:ind w:left="3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D21F56">
      <w:start w:val="1"/>
      <w:numFmt w:val="bullet"/>
      <w:lvlText w:val="o"/>
      <w:lvlJc w:val="left"/>
      <w:pPr>
        <w:ind w:left="3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C69F02">
      <w:start w:val="1"/>
      <w:numFmt w:val="bullet"/>
      <w:lvlText w:val="▪"/>
      <w:lvlJc w:val="left"/>
      <w:pPr>
        <w:ind w:left="4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4648FE">
      <w:start w:val="1"/>
      <w:numFmt w:val="bullet"/>
      <w:lvlText w:val="•"/>
      <w:lvlJc w:val="left"/>
      <w:pPr>
        <w:ind w:left="5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52C31C">
      <w:start w:val="1"/>
      <w:numFmt w:val="bullet"/>
      <w:lvlText w:val="o"/>
      <w:lvlJc w:val="left"/>
      <w:pPr>
        <w:ind w:left="6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DA6C9C">
      <w:start w:val="1"/>
      <w:numFmt w:val="bullet"/>
      <w:lvlText w:val="▪"/>
      <w:lvlJc w:val="left"/>
      <w:pPr>
        <w:ind w:left="6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7646200C"/>
    <w:multiLevelType w:val="hybridMultilevel"/>
    <w:tmpl w:val="54084C22"/>
    <w:lvl w:ilvl="0" w:tplc="2DFEEC0C">
      <w:start w:val="1"/>
      <w:numFmt w:val="bullet"/>
      <w:lvlText w:val="-"/>
      <w:lvlJc w:val="left"/>
      <w:pPr>
        <w:ind w:left="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847114">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5EE842">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76EE48">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FE3FF0">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B02314">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526F90">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BA9B84">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D8A61C">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77543579"/>
    <w:multiLevelType w:val="multilevel"/>
    <w:tmpl w:val="4B521378"/>
    <w:lvl w:ilvl="0">
      <w:start w:val="3"/>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32"/>
      <w:numFmt w:val="decimal"/>
      <w:lvlRestart w:val="0"/>
      <w:lvlText w:val="%1.%2."/>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7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3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2">
    <w:nsid w:val="79660378"/>
    <w:multiLevelType w:val="hybridMultilevel"/>
    <w:tmpl w:val="A5E61C88"/>
    <w:lvl w:ilvl="0" w:tplc="EBDA9432">
      <w:start w:val="4"/>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665D72">
      <w:start w:val="1"/>
      <w:numFmt w:val="lowerLetter"/>
      <w:lvlText w:val="%2"/>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D72649A">
      <w:start w:val="1"/>
      <w:numFmt w:val="lowerRoman"/>
      <w:lvlText w:val="%3"/>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F86C66A">
      <w:start w:val="1"/>
      <w:numFmt w:val="decimal"/>
      <w:lvlText w:val="%4"/>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35EA79E">
      <w:start w:val="1"/>
      <w:numFmt w:val="lowerLetter"/>
      <w:lvlText w:val="%5"/>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92DBD6">
      <w:start w:val="1"/>
      <w:numFmt w:val="lowerRoman"/>
      <w:lvlText w:val="%6"/>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2A63CA">
      <w:start w:val="1"/>
      <w:numFmt w:val="decimal"/>
      <w:lvlText w:val="%7"/>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9A1B8C">
      <w:start w:val="1"/>
      <w:numFmt w:val="lowerLetter"/>
      <w:lvlText w:val="%8"/>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90D928">
      <w:start w:val="1"/>
      <w:numFmt w:val="lowerRoman"/>
      <w:lvlText w:val="%9"/>
      <w:lvlJc w:val="left"/>
      <w:pPr>
        <w:ind w:left="6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nsid w:val="7C5C2B06"/>
    <w:multiLevelType w:val="multilevel"/>
    <w:tmpl w:val="A496BAE6"/>
    <w:lvl w:ilvl="0">
      <w:start w:val="25"/>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4"/>
      <w:numFmt w:val="decimal"/>
      <w:lvlRestart w:val="0"/>
      <w:lvlText w:val="%1.%2."/>
      <w:lvlJc w:val="left"/>
      <w:pPr>
        <w:ind w:left="1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7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3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4">
    <w:nsid w:val="7E485F39"/>
    <w:multiLevelType w:val="hybridMultilevel"/>
    <w:tmpl w:val="C8F63DB6"/>
    <w:lvl w:ilvl="0" w:tplc="ED5EDBEA">
      <w:start w:val="1"/>
      <w:numFmt w:val="decimal"/>
      <w:lvlText w:val="%1)"/>
      <w:lvlJc w:val="left"/>
      <w:pPr>
        <w:ind w:left="3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C8A2554">
      <w:start w:val="1"/>
      <w:numFmt w:val="lowerLetter"/>
      <w:lvlText w:val="%2"/>
      <w:lvlJc w:val="left"/>
      <w:pPr>
        <w:ind w:left="1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08E696E">
      <w:start w:val="1"/>
      <w:numFmt w:val="lowerRoman"/>
      <w:lvlText w:val="%3"/>
      <w:lvlJc w:val="left"/>
      <w:pPr>
        <w:ind w:left="2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5CF0F6">
      <w:start w:val="1"/>
      <w:numFmt w:val="decimal"/>
      <w:lvlText w:val="%4"/>
      <w:lvlJc w:val="left"/>
      <w:pPr>
        <w:ind w:left="3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E0C114">
      <w:start w:val="1"/>
      <w:numFmt w:val="lowerLetter"/>
      <w:lvlText w:val="%5"/>
      <w:lvlJc w:val="left"/>
      <w:pPr>
        <w:ind w:left="39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E187238">
      <w:start w:val="1"/>
      <w:numFmt w:val="lowerRoman"/>
      <w:lvlText w:val="%6"/>
      <w:lvlJc w:val="left"/>
      <w:pPr>
        <w:ind w:left="47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6F2D88C">
      <w:start w:val="1"/>
      <w:numFmt w:val="decimal"/>
      <w:lvlText w:val="%7"/>
      <w:lvlJc w:val="left"/>
      <w:pPr>
        <w:ind w:left="54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C87F42">
      <w:start w:val="1"/>
      <w:numFmt w:val="lowerLetter"/>
      <w:lvlText w:val="%8"/>
      <w:lvlJc w:val="left"/>
      <w:pPr>
        <w:ind w:left="6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BBE81C4">
      <w:start w:val="1"/>
      <w:numFmt w:val="lowerRoman"/>
      <w:lvlText w:val="%9"/>
      <w:lvlJc w:val="left"/>
      <w:pPr>
        <w:ind w:left="68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0"/>
  </w:num>
  <w:num w:numId="2">
    <w:abstractNumId w:val="40"/>
  </w:num>
  <w:num w:numId="3">
    <w:abstractNumId w:val="5"/>
  </w:num>
  <w:num w:numId="4">
    <w:abstractNumId w:val="7"/>
  </w:num>
  <w:num w:numId="5">
    <w:abstractNumId w:val="43"/>
  </w:num>
  <w:num w:numId="6">
    <w:abstractNumId w:val="35"/>
  </w:num>
  <w:num w:numId="7">
    <w:abstractNumId w:val="10"/>
  </w:num>
  <w:num w:numId="8">
    <w:abstractNumId w:val="11"/>
  </w:num>
  <w:num w:numId="9">
    <w:abstractNumId w:val="6"/>
  </w:num>
  <w:num w:numId="10">
    <w:abstractNumId w:val="29"/>
  </w:num>
  <w:num w:numId="11">
    <w:abstractNumId w:val="39"/>
  </w:num>
  <w:num w:numId="12">
    <w:abstractNumId w:val="9"/>
  </w:num>
  <w:num w:numId="13">
    <w:abstractNumId w:val="18"/>
  </w:num>
  <w:num w:numId="14">
    <w:abstractNumId w:val="22"/>
  </w:num>
  <w:num w:numId="15">
    <w:abstractNumId w:val="2"/>
  </w:num>
  <w:num w:numId="16">
    <w:abstractNumId w:val="14"/>
  </w:num>
  <w:num w:numId="17">
    <w:abstractNumId w:val="27"/>
  </w:num>
  <w:num w:numId="18">
    <w:abstractNumId w:val="3"/>
  </w:num>
  <w:num w:numId="19">
    <w:abstractNumId w:val="24"/>
  </w:num>
  <w:num w:numId="20">
    <w:abstractNumId w:val="41"/>
  </w:num>
  <w:num w:numId="21">
    <w:abstractNumId w:val="16"/>
  </w:num>
  <w:num w:numId="22">
    <w:abstractNumId w:val="13"/>
  </w:num>
  <w:num w:numId="23">
    <w:abstractNumId w:val="1"/>
  </w:num>
  <w:num w:numId="24">
    <w:abstractNumId w:val="38"/>
  </w:num>
  <w:num w:numId="25">
    <w:abstractNumId w:val="31"/>
  </w:num>
  <w:num w:numId="26">
    <w:abstractNumId w:val="4"/>
  </w:num>
  <w:num w:numId="27">
    <w:abstractNumId w:val="15"/>
  </w:num>
  <w:num w:numId="28">
    <w:abstractNumId w:val="0"/>
  </w:num>
  <w:num w:numId="29">
    <w:abstractNumId w:val="32"/>
  </w:num>
  <w:num w:numId="30">
    <w:abstractNumId w:val="37"/>
  </w:num>
  <w:num w:numId="31">
    <w:abstractNumId w:val="25"/>
  </w:num>
  <w:num w:numId="32">
    <w:abstractNumId w:val="12"/>
  </w:num>
  <w:num w:numId="33">
    <w:abstractNumId w:val="19"/>
  </w:num>
  <w:num w:numId="34">
    <w:abstractNumId w:val="21"/>
  </w:num>
  <w:num w:numId="35">
    <w:abstractNumId w:val="8"/>
  </w:num>
  <w:num w:numId="36">
    <w:abstractNumId w:val="42"/>
  </w:num>
  <w:num w:numId="37">
    <w:abstractNumId w:val="28"/>
  </w:num>
  <w:num w:numId="38">
    <w:abstractNumId w:val="44"/>
  </w:num>
  <w:num w:numId="39">
    <w:abstractNumId w:val="33"/>
  </w:num>
  <w:num w:numId="40">
    <w:abstractNumId w:val="23"/>
  </w:num>
  <w:num w:numId="41">
    <w:abstractNumId w:val="36"/>
  </w:num>
  <w:num w:numId="42">
    <w:abstractNumId w:val="34"/>
  </w:num>
  <w:num w:numId="43">
    <w:abstractNumId w:val="20"/>
  </w:num>
  <w:num w:numId="44">
    <w:abstractNumId w:val="26"/>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2C6"/>
    <w:rsid w:val="00006AB1"/>
    <w:rsid w:val="000215AE"/>
    <w:rsid w:val="0007781D"/>
    <w:rsid w:val="000D2CA6"/>
    <w:rsid w:val="000F12C0"/>
    <w:rsid w:val="00173F1D"/>
    <w:rsid w:val="001E5649"/>
    <w:rsid w:val="00204AE9"/>
    <w:rsid w:val="00224DBC"/>
    <w:rsid w:val="0026702F"/>
    <w:rsid w:val="002904B1"/>
    <w:rsid w:val="002D0347"/>
    <w:rsid w:val="002F2660"/>
    <w:rsid w:val="003124E9"/>
    <w:rsid w:val="003518EE"/>
    <w:rsid w:val="003E0A78"/>
    <w:rsid w:val="003F61AB"/>
    <w:rsid w:val="003F6B7E"/>
    <w:rsid w:val="00411EA7"/>
    <w:rsid w:val="00412511"/>
    <w:rsid w:val="0044652B"/>
    <w:rsid w:val="00464A49"/>
    <w:rsid w:val="00483D06"/>
    <w:rsid w:val="00495033"/>
    <w:rsid w:val="004E1E41"/>
    <w:rsid w:val="00556A76"/>
    <w:rsid w:val="005A3EF1"/>
    <w:rsid w:val="005D1B7F"/>
    <w:rsid w:val="00644372"/>
    <w:rsid w:val="00693DFB"/>
    <w:rsid w:val="006D0107"/>
    <w:rsid w:val="007036E7"/>
    <w:rsid w:val="00752B13"/>
    <w:rsid w:val="007A128D"/>
    <w:rsid w:val="008520BC"/>
    <w:rsid w:val="00870823"/>
    <w:rsid w:val="008B0CC2"/>
    <w:rsid w:val="008E25B4"/>
    <w:rsid w:val="00947D5C"/>
    <w:rsid w:val="009B55EC"/>
    <w:rsid w:val="009C582C"/>
    <w:rsid w:val="009D72C6"/>
    <w:rsid w:val="00A333DC"/>
    <w:rsid w:val="00A33834"/>
    <w:rsid w:val="00A56CDF"/>
    <w:rsid w:val="00A57AD5"/>
    <w:rsid w:val="00AA0D2C"/>
    <w:rsid w:val="00AC35DD"/>
    <w:rsid w:val="00B507DB"/>
    <w:rsid w:val="00B51850"/>
    <w:rsid w:val="00BD7DA1"/>
    <w:rsid w:val="00BE6BDE"/>
    <w:rsid w:val="00C27CFB"/>
    <w:rsid w:val="00C34CE3"/>
    <w:rsid w:val="00CA182E"/>
    <w:rsid w:val="00CA234A"/>
    <w:rsid w:val="00CD77BB"/>
    <w:rsid w:val="00E41DC0"/>
    <w:rsid w:val="00EA0142"/>
    <w:rsid w:val="00ED4D7E"/>
    <w:rsid w:val="00F16907"/>
    <w:rsid w:val="00F16D3D"/>
    <w:rsid w:val="00F60B2C"/>
    <w:rsid w:val="00F65188"/>
    <w:rsid w:val="00FA1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53" w:lineRule="auto"/>
      <w:ind w:firstLine="703"/>
      <w:jc w:val="both"/>
    </w:pPr>
    <w:rPr>
      <w:rFonts w:ascii="Times New Roman" w:eastAsia="Times New Roman" w:hAnsi="Times New Roman" w:cs="Times New Roman"/>
      <w:color w:val="000000"/>
      <w:sz w:val="26"/>
    </w:rPr>
  </w:style>
  <w:style w:type="paragraph" w:styleId="1">
    <w:name w:val="heading 1"/>
    <w:basedOn w:val="a"/>
    <w:next w:val="a"/>
    <w:link w:val="10"/>
    <w:uiPriority w:val="99"/>
    <w:qFormat/>
    <w:rsid w:val="00A33834"/>
    <w:pPr>
      <w:keepNext/>
      <w:spacing w:after="0" w:line="240" w:lineRule="auto"/>
      <w:ind w:firstLine="0"/>
      <w:jc w:val="center"/>
      <w:outlineLvl w:val="0"/>
    </w:pPr>
    <w:rPr>
      <w:b/>
      <w:color w:val="auto"/>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CA234A"/>
    <w:pPr>
      <w:tabs>
        <w:tab w:val="center" w:pos="4677"/>
        <w:tab w:val="right" w:pos="9355"/>
      </w:tabs>
      <w:spacing w:after="0" w:line="240" w:lineRule="auto"/>
    </w:pPr>
  </w:style>
  <w:style w:type="character" w:customStyle="1" w:styleId="a4">
    <w:name w:val="Нижний колонтитул Знак"/>
    <w:basedOn w:val="a0"/>
    <w:link w:val="a3"/>
    <w:uiPriority w:val="99"/>
    <w:rsid w:val="00CA234A"/>
    <w:rPr>
      <w:rFonts w:ascii="Times New Roman" w:eastAsia="Times New Roman" w:hAnsi="Times New Roman" w:cs="Times New Roman"/>
      <w:color w:val="000000"/>
      <w:sz w:val="26"/>
    </w:rPr>
  </w:style>
  <w:style w:type="paragraph" w:styleId="a5">
    <w:name w:val="header"/>
    <w:basedOn w:val="a"/>
    <w:link w:val="a6"/>
    <w:uiPriority w:val="99"/>
    <w:semiHidden/>
    <w:unhideWhenUsed/>
    <w:rsid w:val="00CA234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A234A"/>
    <w:rPr>
      <w:rFonts w:ascii="Times New Roman" w:eastAsia="Times New Roman" w:hAnsi="Times New Roman" w:cs="Times New Roman"/>
      <w:color w:val="000000"/>
      <w:sz w:val="26"/>
    </w:rPr>
  </w:style>
  <w:style w:type="character" w:customStyle="1" w:styleId="10">
    <w:name w:val="Заголовок 1 Знак"/>
    <w:basedOn w:val="a0"/>
    <w:link w:val="1"/>
    <w:uiPriority w:val="99"/>
    <w:rsid w:val="00A33834"/>
    <w:rPr>
      <w:rFonts w:ascii="Times New Roman" w:eastAsia="Times New Roman" w:hAnsi="Times New Roman" w:cs="Times New Roman"/>
      <w:b/>
      <w:sz w:val="28"/>
      <w:szCs w:val="20"/>
      <w:lang w:val="x-none" w:eastAsia="x-none"/>
    </w:rPr>
  </w:style>
  <w:style w:type="paragraph" w:customStyle="1" w:styleId="a7">
    <w:name w:val="Прижатый влево"/>
    <w:basedOn w:val="a"/>
    <w:next w:val="a"/>
    <w:uiPriority w:val="99"/>
    <w:rsid w:val="00A33834"/>
    <w:pPr>
      <w:widowControl w:val="0"/>
      <w:autoSpaceDE w:val="0"/>
      <w:autoSpaceDN w:val="0"/>
      <w:adjustRightInd w:val="0"/>
      <w:spacing w:after="0" w:line="240" w:lineRule="auto"/>
      <w:ind w:firstLine="0"/>
      <w:jc w:val="left"/>
    </w:pPr>
    <w:rPr>
      <w:rFonts w:ascii="Arial" w:hAnsi="Arial" w:cs="Arial"/>
      <w:color w:val="auto"/>
      <w:sz w:val="20"/>
      <w:szCs w:val="20"/>
    </w:rPr>
  </w:style>
  <w:style w:type="paragraph" w:customStyle="1" w:styleId="a8">
    <w:name w:val="Текст (справка)"/>
    <w:basedOn w:val="a"/>
    <w:next w:val="a"/>
    <w:uiPriority w:val="99"/>
    <w:rsid w:val="00A33834"/>
    <w:pPr>
      <w:widowControl w:val="0"/>
      <w:autoSpaceDE w:val="0"/>
      <w:autoSpaceDN w:val="0"/>
      <w:adjustRightInd w:val="0"/>
      <w:spacing w:after="0" w:line="240" w:lineRule="auto"/>
      <w:ind w:left="170" w:right="170" w:firstLine="0"/>
      <w:jc w:val="left"/>
    </w:pPr>
    <w:rPr>
      <w:rFonts w:ascii="Arial" w:hAnsi="Arial" w:cs="Arial"/>
      <w:color w:val="auto"/>
      <w:sz w:val="24"/>
      <w:szCs w:val="24"/>
    </w:rPr>
  </w:style>
  <w:style w:type="paragraph" w:customStyle="1" w:styleId="a9">
    <w:name w:val="Нормальный (таблица)"/>
    <w:basedOn w:val="a"/>
    <w:next w:val="a"/>
    <w:uiPriority w:val="99"/>
    <w:rsid w:val="00A33834"/>
    <w:pPr>
      <w:widowControl w:val="0"/>
      <w:autoSpaceDE w:val="0"/>
      <w:autoSpaceDN w:val="0"/>
      <w:adjustRightInd w:val="0"/>
      <w:spacing w:after="0" w:line="240" w:lineRule="auto"/>
      <w:ind w:firstLine="0"/>
    </w:pPr>
    <w:rPr>
      <w:rFonts w:ascii="Arial" w:hAnsi="Arial" w:cs="Arial"/>
      <w:color w:val="auto"/>
      <w:sz w:val="24"/>
      <w:szCs w:val="24"/>
    </w:rPr>
  </w:style>
  <w:style w:type="paragraph" w:customStyle="1" w:styleId="aa">
    <w:name w:val="Таблицы (моноширинный)"/>
    <w:basedOn w:val="a"/>
    <w:next w:val="a"/>
    <w:uiPriority w:val="99"/>
    <w:rsid w:val="00A33834"/>
    <w:pPr>
      <w:widowControl w:val="0"/>
      <w:autoSpaceDE w:val="0"/>
      <w:autoSpaceDN w:val="0"/>
      <w:adjustRightInd w:val="0"/>
      <w:spacing w:after="0" w:line="240" w:lineRule="auto"/>
      <w:ind w:firstLine="0"/>
      <w:jc w:val="left"/>
    </w:pPr>
    <w:rPr>
      <w:rFonts w:ascii="Courier New" w:hAnsi="Courier New" w:cs="Courier New"/>
      <w:color w:val="auto"/>
      <w:sz w:val="24"/>
      <w:szCs w:val="24"/>
    </w:rPr>
  </w:style>
  <w:style w:type="character" w:customStyle="1" w:styleId="ab">
    <w:name w:val="Цветовое выделение"/>
    <w:uiPriority w:val="99"/>
    <w:rsid w:val="00A33834"/>
    <w:rPr>
      <w:b/>
      <w:bCs/>
      <w:color w:val="26282F"/>
    </w:rPr>
  </w:style>
  <w:style w:type="character" w:customStyle="1" w:styleId="ac">
    <w:name w:val="Гипертекстовая ссылка"/>
    <w:uiPriority w:val="99"/>
    <w:rsid w:val="00A33834"/>
    <w:rPr>
      <w:b w:val="0"/>
      <w:bCs w:val="0"/>
      <w:color w:val="106BBE"/>
    </w:rPr>
  </w:style>
  <w:style w:type="paragraph" w:styleId="ad">
    <w:name w:val="Balloon Text"/>
    <w:basedOn w:val="a"/>
    <w:link w:val="ae"/>
    <w:uiPriority w:val="99"/>
    <w:semiHidden/>
    <w:unhideWhenUsed/>
    <w:rsid w:val="002D034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D0347"/>
    <w:rPr>
      <w:rFonts w:ascii="Tahoma" w:eastAsia="Times New Roman" w:hAnsi="Tahoma" w:cs="Tahoma"/>
      <w:color w:val="000000"/>
      <w:sz w:val="16"/>
      <w:szCs w:val="16"/>
    </w:rPr>
  </w:style>
  <w:style w:type="character" w:customStyle="1" w:styleId="2">
    <w:name w:val="Основной текст (2)_"/>
    <w:basedOn w:val="a0"/>
    <w:link w:val="20"/>
    <w:rsid w:val="00173F1D"/>
    <w:rPr>
      <w:rFonts w:ascii="Arial" w:eastAsia="Arial" w:hAnsi="Arial" w:cs="Arial"/>
      <w:sz w:val="18"/>
      <w:szCs w:val="18"/>
      <w:shd w:val="clear" w:color="auto" w:fill="FFFFFF"/>
    </w:rPr>
  </w:style>
  <w:style w:type="paragraph" w:customStyle="1" w:styleId="20">
    <w:name w:val="Основной текст (2)"/>
    <w:basedOn w:val="a"/>
    <w:link w:val="2"/>
    <w:rsid w:val="00173F1D"/>
    <w:pPr>
      <w:widowControl w:val="0"/>
      <w:shd w:val="clear" w:color="auto" w:fill="FFFFFF"/>
      <w:spacing w:before="220" w:after="0" w:line="245" w:lineRule="exact"/>
      <w:ind w:hanging="480"/>
      <w:jc w:val="center"/>
    </w:pPr>
    <w:rPr>
      <w:rFonts w:ascii="Arial" w:eastAsia="Arial" w:hAnsi="Arial" w:cs="Arial"/>
      <w:color w:val="auto"/>
      <w:sz w:val="18"/>
      <w:szCs w:val="18"/>
    </w:rPr>
  </w:style>
  <w:style w:type="character" w:customStyle="1" w:styleId="21">
    <w:name w:val="Заголовок №2_"/>
    <w:basedOn w:val="a0"/>
    <w:link w:val="22"/>
    <w:rsid w:val="00204AE9"/>
    <w:rPr>
      <w:rFonts w:ascii="Arial" w:eastAsia="Arial" w:hAnsi="Arial" w:cs="Arial"/>
      <w:shd w:val="clear" w:color="auto" w:fill="FFFFFF"/>
    </w:rPr>
  </w:style>
  <w:style w:type="paragraph" w:customStyle="1" w:styleId="22">
    <w:name w:val="Заголовок №2"/>
    <w:basedOn w:val="a"/>
    <w:link w:val="21"/>
    <w:rsid w:val="00204AE9"/>
    <w:pPr>
      <w:widowControl w:val="0"/>
      <w:shd w:val="clear" w:color="auto" w:fill="FFFFFF"/>
      <w:spacing w:after="480" w:line="246" w:lineRule="exact"/>
      <w:ind w:firstLine="0"/>
      <w:jc w:val="left"/>
      <w:outlineLvl w:val="1"/>
    </w:pPr>
    <w:rPr>
      <w:rFonts w:ascii="Arial" w:eastAsia="Arial" w:hAnsi="Arial" w:cs="Arial"/>
      <w:color w:val="auto"/>
      <w:sz w:val="22"/>
    </w:rPr>
  </w:style>
  <w:style w:type="table" w:styleId="af">
    <w:name w:val="Table Grid"/>
    <w:basedOn w:val="a1"/>
    <w:uiPriority w:val="59"/>
    <w:rsid w:val="00F65188"/>
    <w:pPr>
      <w:widowControl w:val="0"/>
      <w:spacing w:after="0" w:line="240" w:lineRule="auto"/>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3"/>
    <w:basedOn w:val="2"/>
    <w:rsid w:val="00AA0D2C"/>
    <w:rPr>
      <w:rFonts w:ascii="Arial" w:eastAsia="Arial" w:hAnsi="Arial" w:cs="Arial"/>
      <w:b w:val="0"/>
      <w:bCs w:val="0"/>
      <w:i w:val="0"/>
      <w:iCs w:val="0"/>
      <w:smallCaps w:val="0"/>
      <w:strike w:val="0"/>
      <w:color w:val="0000EE"/>
      <w:spacing w:val="0"/>
      <w:w w:val="100"/>
      <w:position w:val="0"/>
      <w:sz w:val="18"/>
      <w:szCs w:val="18"/>
      <w:u w:val="none"/>
      <w:shd w:val="clear" w:color="auto" w:fill="FFFFFF"/>
      <w:lang w:val="ru-RU" w:eastAsia="ru-RU" w:bidi="ru-RU"/>
    </w:rPr>
  </w:style>
  <w:style w:type="paragraph" w:customStyle="1" w:styleId="210">
    <w:name w:val="Основной текст (2)1"/>
    <w:basedOn w:val="a"/>
    <w:rsid w:val="00AA0D2C"/>
    <w:pPr>
      <w:widowControl w:val="0"/>
      <w:shd w:val="clear" w:color="auto" w:fill="FFFFFF"/>
      <w:spacing w:before="220" w:after="0" w:line="245" w:lineRule="exact"/>
      <w:ind w:hanging="480"/>
      <w:jc w:val="center"/>
    </w:pPr>
    <w:rPr>
      <w:rFonts w:ascii="Arial" w:eastAsia="Arial" w:hAnsi="Arial" w:cs="Arial"/>
      <w:sz w:val="18"/>
      <w:szCs w:val="18"/>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53" w:lineRule="auto"/>
      <w:ind w:firstLine="703"/>
      <w:jc w:val="both"/>
    </w:pPr>
    <w:rPr>
      <w:rFonts w:ascii="Times New Roman" w:eastAsia="Times New Roman" w:hAnsi="Times New Roman" w:cs="Times New Roman"/>
      <w:color w:val="000000"/>
      <w:sz w:val="26"/>
    </w:rPr>
  </w:style>
  <w:style w:type="paragraph" w:styleId="1">
    <w:name w:val="heading 1"/>
    <w:basedOn w:val="a"/>
    <w:next w:val="a"/>
    <w:link w:val="10"/>
    <w:uiPriority w:val="99"/>
    <w:qFormat/>
    <w:rsid w:val="00A33834"/>
    <w:pPr>
      <w:keepNext/>
      <w:spacing w:after="0" w:line="240" w:lineRule="auto"/>
      <w:ind w:firstLine="0"/>
      <w:jc w:val="center"/>
      <w:outlineLvl w:val="0"/>
    </w:pPr>
    <w:rPr>
      <w:b/>
      <w:color w:val="auto"/>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CA234A"/>
    <w:pPr>
      <w:tabs>
        <w:tab w:val="center" w:pos="4677"/>
        <w:tab w:val="right" w:pos="9355"/>
      </w:tabs>
      <w:spacing w:after="0" w:line="240" w:lineRule="auto"/>
    </w:pPr>
  </w:style>
  <w:style w:type="character" w:customStyle="1" w:styleId="a4">
    <w:name w:val="Нижний колонтитул Знак"/>
    <w:basedOn w:val="a0"/>
    <w:link w:val="a3"/>
    <w:uiPriority w:val="99"/>
    <w:rsid w:val="00CA234A"/>
    <w:rPr>
      <w:rFonts w:ascii="Times New Roman" w:eastAsia="Times New Roman" w:hAnsi="Times New Roman" w:cs="Times New Roman"/>
      <w:color w:val="000000"/>
      <w:sz w:val="26"/>
    </w:rPr>
  </w:style>
  <w:style w:type="paragraph" w:styleId="a5">
    <w:name w:val="header"/>
    <w:basedOn w:val="a"/>
    <w:link w:val="a6"/>
    <w:uiPriority w:val="99"/>
    <w:semiHidden/>
    <w:unhideWhenUsed/>
    <w:rsid w:val="00CA234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A234A"/>
    <w:rPr>
      <w:rFonts w:ascii="Times New Roman" w:eastAsia="Times New Roman" w:hAnsi="Times New Roman" w:cs="Times New Roman"/>
      <w:color w:val="000000"/>
      <w:sz w:val="26"/>
    </w:rPr>
  </w:style>
  <w:style w:type="character" w:customStyle="1" w:styleId="10">
    <w:name w:val="Заголовок 1 Знак"/>
    <w:basedOn w:val="a0"/>
    <w:link w:val="1"/>
    <w:uiPriority w:val="99"/>
    <w:rsid w:val="00A33834"/>
    <w:rPr>
      <w:rFonts w:ascii="Times New Roman" w:eastAsia="Times New Roman" w:hAnsi="Times New Roman" w:cs="Times New Roman"/>
      <w:b/>
      <w:sz w:val="28"/>
      <w:szCs w:val="20"/>
      <w:lang w:val="x-none" w:eastAsia="x-none"/>
    </w:rPr>
  </w:style>
  <w:style w:type="paragraph" w:customStyle="1" w:styleId="a7">
    <w:name w:val="Прижатый влево"/>
    <w:basedOn w:val="a"/>
    <w:next w:val="a"/>
    <w:uiPriority w:val="99"/>
    <w:rsid w:val="00A33834"/>
    <w:pPr>
      <w:widowControl w:val="0"/>
      <w:autoSpaceDE w:val="0"/>
      <w:autoSpaceDN w:val="0"/>
      <w:adjustRightInd w:val="0"/>
      <w:spacing w:after="0" w:line="240" w:lineRule="auto"/>
      <w:ind w:firstLine="0"/>
      <w:jc w:val="left"/>
    </w:pPr>
    <w:rPr>
      <w:rFonts w:ascii="Arial" w:hAnsi="Arial" w:cs="Arial"/>
      <w:color w:val="auto"/>
      <w:sz w:val="20"/>
      <w:szCs w:val="20"/>
    </w:rPr>
  </w:style>
  <w:style w:type="paragraph" w:customStyle="1" w:styleId="a8">
    <w:name w:val="Текст (справка)"/>
    <w:basedOn w:val="a"/>
    <w:next w:val="a"/>
    <w:uiPriority w:val="99"/>
    <w:rsid w:val="00A33834"/>
    <w:pPr>
      <w:widowControl w:val="0"/>
      <w:autoSpaceDE w:val="0"/>
      <w:autoSpaceDN w:val="0"/>
      <w:adjustRightInd w:val="0"/>
      <w:spacing w:after="0" w:line="240" w:lineRule="auto"/>
      <w:ind w:left="170" w:right="170" w:firstLine="0"/>
      <w:jc w:val="left"/>
    </w:pPr>
    <w:rPr>
      <w:rFonts w:ascii="Arial" w:hAnsi="Arial" w:cs="Arial"/>
      <w:color w:val="auto"/>
      <w:sz w:val="24"/>
      <w:szCs w:val="24"/>
    </w:rPr>
  </w:style>
  <w:style w:type="paragraph" w:customStyle="1" w:styleId="a9">
    <w:name w:val="Нормальный (таблица)"/>
    <w:basedOn w:val="a"/>
    <w:next w:val="a"/>
    <w:uiPriority w:val="99"/>
    <w:rsid w:val="00A33834"/>
    <w:pPr>
      <w:widowControl w:val="0"/>
      <w:autoSpaceDE w:val="0"/>
      <w:autoSpaceDN w:val="0"/>
      <w:adjustRightInd w:val="0"/>
      <w:spacing w:after="0" w:line="240" w:lineRule="auto"/>
      <w:ind w:firstLine="0"/>
    </w:pPr>
    <w:rPr>
      <w:rFonts w:ascii="Arial" w:hAnsi="Arial" w:cs="Arial"/>
      <w:color w:val="auto"/>
      <w:sz w:val="24"/>
      <w:szCs w:val="24"/>
    </w:rPr>
  </w:style>
  <w:style w:type="paragraph" w:customStyle="1" w:styleId="aa">
    <w:name w:val="Таблицы (моноширинный)"/>
    <w:basedOn w:val="a"/>
    <w:next w:val="a"/>
    <w:uiPriority w:val="99"/>
    <w:rsid w:val="00A33834"/>
    <w:pPr>
      <w:widowControl w:val="0"/>
      <w:autoSpaceDE w:val="0"/>
      <w:autoSpaceDN w:val="0"/>
      <w:adjustRightInd w:val="0"/>
      <w:spacing w:after="0" w:line="240" w:lineRule="auto"/>
      <w:ind w:firstLine="0"/>
      <w:jc w:val="left"/>
    </w:pPr>
    <w:rPr>
      <w:rFonts w:ascii="Courier New" w:hAnsi="Courier New" w:cs="Courier New"/>
      <w:color w:val="auto"/>
      <w:sz w:val="24"/>
      <w:szCs w:val="24"/>
    </w:rPr>
  </w:style>
  <w:style w:type="character" w:customStyle="1" w:styleId="ab">
    <w:name w:val="Цветовое выделение"/>
    <w:uiPriority w:val="99"/>
    <w:rsid w:val="00A33834"/>
    <w:rPr>
      <w:b/>
      <w:bCs/>
      <w:color w:val="26282F"/>
    </w:rPr>
  </w:style>
  <w:style w:type="character" w:customStyle="1" w:styleId="ac">
    <w:name w:val="Гипертекстовая ссылка"/>
    <w:uiPriority w:val="99"/>
    <w:rsid w:val="00A33834"/>
    <w:rPr>
      <w:b w:val="0"/>
      <w:bCs w:val="0"/>
      <w:color w:val="106BBE"/>
    </w:rPr>
  </w:style>
  <w:style w:type="paragraph" w:styleId="ad">
    <w:name w:val="Balloon Text"/>
    <w:basedOn w:val="a"/>
    <w:link w:val="ae"/>
    <w:uiPriority w:val="99"/>
    <w:semiHidden/>
    <w:unhideWhenUsed/>
    <w:rsid w:val="002D034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D0347"/>
    <w:rPr>
      <w:rFonts w:ascii="Tahoma" w:eastAsia="Times New Roman" w:hAnsi="Tahoma" w:cs="Tahoma"/>
      <w:color w:val="000000"/>
      <w:sz w:val="16"/>
      <w:szCs w:val="16"/>
    </w:rPr>
  </w:style>
  <w:style w:type="character" w:customStyle="1" w:styleId="2">
    <w:name w:val="Основной текст (2)_"/>
    <w:basedOn w:val="a0"/>
    <w:link w:val="20"/>
    <w:rsid w:val="00173F1D"/>
    <w:rPr>
      <w:rFonts w:ascii="Arial" w:eastAsia="Arial" w:hAnsi="Arial" w:cs="Arial"/>
      <w:sz w:val="18"/>
      <w:szCs w:val="18"/>
      <w:shd w:val="clear" w:color="auto" w:fill="FFFFFF"/>
    </w:rPr>
  </w:style>
  <w:style w:type="paragraph" w:customStyle="1" w:styleId="20">
    <w:name w:val="Основной текст (2)"/>
    <w:basedOn w:val="a"/>
    <w:link w:val="2"/>
    <w:rsid w:val="00173F1D"/>
    <w:pPr>
      <w:widowControl w:val="0"/>
      <w:shd w:val="clear" w:color="auto" w:fill="FFFFFF"/>
      <w:spacing w:before="220" w:after="0" w:line="245" w:lineRule="exact"/>
      <w:ind w:hanging="480"/>
      <w:jc w:val="center"/>
    </w:pPr>
    <w:rPr>
      <w:rFonts w:ascii="Arial" w:eastAsia="Arial" w:hAnsi="Arial" w:cs="Arial"/>
      <w:color w:val="auto"/>
      <w:sz w:val="18"/>
      <w:szCs w:val="18"/>
    </w:rPr>
  </w:style>
  <w:style w:type="character" w:customStyle="1" w:styleId="21">
    <w:name w:val="Заголовок №2_"/>
    <w:basedOn w:val="a0"/>
    <w:link w:val="22"/>
    <w:rsid w:val="00204AE9"/>
    <w:rPr>
      <w:rFonts w:ascii="Arial" w:eastAsia="Arial" w:hAnsi="Arial" w:cs="Arial"/>
      <w:shd w:val="clear" w:color="auto" w:fill="FFFFFF"/>
    </w:rPr>
  </w:style>
  <w:style w:type="paragraph" w:customStyle="1" w:styleId="22">
    <w:name w:val="Заголовок №2"/>
    <w:basedOn w:val="a"/>
    <w:link w:val="21"/>
    <w:rsid w:val="00204AE9"/>
    <w:pPr>
      <w:widowControl w:val="0"/>
      <w:shd w:val="clear" w:color="auto" w:fill="FFFFFF"/>
      <w:spacing w:after="480" w:line="246" w:lineRule="exact"/>
      <w:ind w:firstLine="0"/>
      <w:jc w:val="left"/>
      <w:outlineLvl w:val="1"/>
    </w:pPr>
    <w:rPr>
      <w:rFonts w:ascii="Arial" w:eastAsia="Arial" w:hAnsi="Arial" w:cs="Arial"/>
      <w:color w:val="auto"/>
      <w:sz w:val="22"/>
    </w:rPr>
  </w:style>
  <w:style w:type="table" w:styleId="af">
    <w:name w:val="Table Grid"/>
    <w:basedOn w:val="a1"/>
    <w:uiPriority w:val="59"/>
    <w:rsid w:val="00F65188"/>
    <w:pPr>
      <w:widowControl w:val="0"/>
      <w:spacing w:after="0" w:line="240" w:lineRule="auto"/>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3"/>
    <w:basedOn w:val="2"/>
    <w:rsid w:val="00AA0D2C"/>
    <w:rPr>
      <w:rFonts w:ascii="Arial" w:eastAsia="Arial" w:hAnsi="Arial" w:cs="Arial"/>
      <w:b w:val="0"/>
      <w:bCs w:val="0"/>
      <w:i w:val="0"/>
      <w:iCs w:val="0"/>
      <w:smallCaps w:val="0"/>
      <w:strike w:val="0"/>
      <w:color w:val="0000EE"/>
      <w:spacing w:val="0"/>
      <w:w w:val="100"/>
      <w:position w:val="0"/>
      <w:sz w:val="18"/>
      <w:szCs w:val="18"/>
      <w:u w:val="none"/>
      <w:shd w:val="clear" w:color="auto" w:fill="FFFFFF"/>
      <w:lang w:val="ru-RU" w:eastAsia="ru-RU" w:bidi="ru-RU"/>
    </w:rPr>
  </w:style>
  <w:style w:type="paragraph" w:customStyle="1" w:styleId="210">
    <w:name w:val="Основной текст (2)1"/>
    <w:basedOn w:val="a"/>
    <w:rsid w:val="00AA0D2C"/>
    <w:pPr>
      <w:widowControl w:val="0"/>
      <w:shd w:val="clear" w:color="auto" w:fill="FFFFFF"/>
      <w:spacing w:before="220" w:after="0" w:line="245" w:lineRule="exact"/>
      <w:ind w:hanging="480"/>
      <w:jc w:val="center"/>
    </w:pPr>
    <w:rPr>
      <w:rFonts w:ascii="Arial" w:eastAsia="Arial" w:hAnsi="Arial" w:cs="Arial"/>
      <w:sz w:val="18"/>
      <w:szCs w:val="18"/>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14328">
      <w:bodyDiv w:val="1"/>
      <w:marLeft w:val="0"/>
      <w:marRight w:val="0"/>
      <w:marTop w:val="0"/>
      <w:marBottom w:val="0"/>
      <w:divBdr>
        <w:top w:val="none" w:sz="0" w:space="0" w:color="auto"/>
        <w:left w:val="none" w:sz="0" w:space="0" w:color="auto"/>
        <w:bottom w:val="none" w:sz="0" w:space="0" w:color="auto"/>
        <w:right w:val="none" w:sz="0" w:space="0" w:color="auto"/>
      </w:divBdr>
    </w:div>
    <w:div w:id="468089283">
      <w:bodyDiv w:val="1"/>
      <w:marLeft w:val="0"/>
      <w:marRight w:val="0"/>
      <w:marTop w:val="0"/>
      <w:marBottom w:val="0"/>
      <w:divBdr>
        <w:top w:val="none" w:sz="0" w:space="0" w:color="auto"/>
        <w:left w:val="none" w:sz="0" w:space="0" w:color="auto"/>
        <w:bottom w:val="none" w:sz="0" w:space="0" w:color="auto"/>
        <w:right w:val="none" w:sz="0" w:space="0" w:color="auto"/>
      </w:divBdr>
    </w:div>
    <w:div w:id="1091046784">
      <w:bodyDiv w:val="1"/>
      <w:marLeft w:val="0"/>
      <w:marRight w:val="0"/>
      <w:marTop w:val="0"/>
      <w:marBottom w:val="0"/>
      <w:divBdr>
        <w:top w:val="none" w:sz="0" w:space="0" w:color="auto"/>
        <w:left w:val="none" w:sz="0" w:space="0" w:color="auto"/>
        <w:bottom w:val="none" w:sz="0" w:space="0" w:color="auto"/>
        <w:right w:val="none" w:sz="0" w:space="0" w:color="auto"/>
      </w:divBdr>
      <w:divsChild>
        <w:div w:id="390468751">
          <w:marLeft w:val="0"/>
          <w:marRight w:val="0"/>
          <w:marTop w:val="0"/>
          <w:marBottom w:val="0"/>
          <w:divBdr>
            <w:top w:val="none" w:sz="0" w:space="0" w:color="auto"/>
            <w:left w:val="none" w:sz="0" w:space="0" w:color="auto"/>
            <w:bottom w:val="none" w:sz="0" w:space="0" w:color="auto"/>
            <w:right w:val="none" w:sz="0" w:space="0" w:color="auto"/>
          </w:divBdr>
        </w:div>
        <w:div w:id="1208301307">
          <w:marLeft w:val="0"/>
          <w:marRight w:val="0"/>
          <w:marTop w:val="0"/>
          <w:marBottom w:val="0"/>
          <w:divBdr>
            <w:top w:val="none" w:sz="0" w:space="0" w:color="auto"/>
            <w:left w:val="none" w:sz="0" w:space="0" w:color="auto"/>
            <w:bottom w:val="none" w:sz="0" w:space="0" w:color="auto"/>
            <w:right w:val="none" w:sz="0" w:space="0" w:color="auto"/>
          </w:divBdr>
        </w:div>
        <w:div w:id="1309826107">
          <w:marLeft w:val="0"/>
          <w:marRight w:val="0"/>
          <w:marTop w:val="0"/>
          <w:marBottom w:val="0"/>
          <w:divBdr>
            <w:top w:val="none" w:sz="0" w:space="0" w:color="auto"/>
            <w:left w:val="none" w:sz="0" w:space="0" w:color="auto"/>
            <w:bottom w:val="none" w:sz="0" w:space="0" w:color="auto"/>
            <w:right w:val="none" w:sz="0" w:space="0" w:color="auto"/>
          </w:divBdr>
        </w:div>
        <w:div w:id="1597863882">
          <w:marLeft w:val="0"/>
          <w:marRight w:val="0"/>
          <w:marTop w:val="0"/>
          <w:marBottom w:val="0"/>
          <w:divBdr>
            <w:top w:val="none" w:sz="0" w:space="0" w:color="auto"/>
            <w:left w:val="none" w:sz="0" w:space="0" w:color="auto"/>
            <w:bottom w:val="none" w:sz="0" w:space="0" w:color="auto"/>
            <w:right w:val="none" w:sz="0" w:space="0" w:color="auto"/>
          </w:divBdr>
        </w:div>
        <w:div w:id="756438474">
          <w:marLeft w:val="0"/>
          <w:marRight w:val="0"/>
          <w:marTop w:val="0"/>
          <w:marBottom w:val="0"/>
          <w:divBdr>
            <w:top w:val="none" w:sz="0" w:space="0" w:color="auto"/>
            <w:left w:val="none" w:sz="0" w:space="0" w:color="auto"/>
            <w:bottom w:val="none" w:sz="0" w:space="0" w:color="auto"/>
            <w:right w:val="none" w:sz="0" w:space="0" w:color="auto"/>
          </w:divBdr>
        </w:div>
        <w:div w:id="1089159972">
          <w:marLeft w:val="0"/>
          <w:marRight w:val="0"/>
          <w:marTop w:val="0"/>
          <w:marBottom w:val="0"/>
          <w:divBdr>
            <w:top w:val="none" w:sz="0" w:space="0" w:color="auto"/>
            <w:left w:val="none" w:sz="0" w:space="0" w:color="auto"/>
            <w:bottom w:val="none" w:sz="0" w:space="0" w:color="auto"/>
            <w:right w:val="none" w:sz="0" w:space="0" w:color="auto"/>
          </w:divBdr>
        </w:div>
        <w:div w:id="1543706636">
          <w:marLeft w:val="0"/>
          <w:marRight w:val="0"/>
          <w:marTop w:val="0"/>
          <w:marBottom w:val="0"/>
          <w:divBdr>
            <w:top w:val="none" w:sz="0" w:space="0" w:color="auto"/>
            <w:left w:val="none" w:sz="0" w:space="0" w:color="auto"/>
            <w:bottom w:val="none" w:sz="0" w:space="0" w:color="auto"/>
            <w:right w:val="none" w:sz="0" w:space="0" w:color="auto"/>
          </w:divBdr>
        </w:div>
        <w:div w:id="139731077">
          <w:marLeft w:val="0"/>
          <w:marRight w:val="0"/>
          <w:marTop w:val="0"/>
          <w:marBottom w:val="0"/>
          <w:divBdr>
            <w:top w:val="none" w:sz="0" w:space="0" w:color="auto"/>
            <w:left w:val="none" w:sz="0" w:space="0" w:color="auto"/>
            <w:bottom w:val="none" w:sz="0" w:space="0" w:color="auto"/>
            <w:right w:val="none" w:sz="0" w:space="0" w:color="auto"/>
          </w:divBdr>
        </w:div>
        <w:div w:id="424615008">
          <w:marLeft w:val="0"/>
          <w:marRight w:val="0"/>
          <w:marTop w:val="0"/>
          <w:marBottom w:val="0"/>
          <w:divBdr>
            <w:top w:val="none" w:sz="0" w:space="0" w:color="auto"/>
            <w:left w:val="none" w:sz="0" w:space="0" w:color="auto"/>
            <w:bottom w:val="none" w:sz="0" w:space="0" w:color="auto"/>
            <w:right w:val="none" w:sz="0" w:space="0" w:color="auto"/>
          </w:divBdr>
        </w:div>
        <w:div w:id="273294514">
          <w:marLeft w:val="0"/>
          <w:marRight w:val="0"/>
          <w:marTop w:val="0"/>
          <w:marBottom w:val="0"/>
          <w:divBdr>
            <w:top w:val="none" w:sz="0" w:space="0" w:color="auto"/>
            <w:left w:val="none" w:sz="0" w:space="0" w:color="auto"/>
            <w:bottom w:val="none" w:sz="0" w:space="0" w:color="auto"/>
            <w:right w:val="none" w:sz="0" w:space="0" w:color="auto"/>
          </w:divBdr>
        </w:div>
        <w:div w:id="1301374565">
          <w:marLeft w:val="0"/>
          <w:marRight w:val="0"/>
          <w:marTop w:val="0"/>
          <w:marBottom w:val="0"/>
          <w:divBdr>
            <w:top w:val="none" w:sz="0" w:space="0" w:color="auto"/>
            <w:left w:val="none" w:sz="0" w:space="0" w:color="auto"/>
            <w:bottom w:val="none" w:sz="0" w:space="0" w:color="auto"/>
            <w:right w:val="none" w:sz="0" w:space="0" w:color="auto"/>
          </w:divBdr>
        </w:div>
        <w:div w:id="1739207094">
          <w:marLeft w:val="0"/>
          <w:marRight w:val="0"/>
          <w:marTop w:val="0"/>
          <w:marBottom w:val="0"/>
          <w:divBdr>
            <w:top w:val="none" w:sz="0" w:space="0" w:color="auto"/>
            <w:left w:val="none" w:sz="0" w:space="0" w:color="auto"/>
            <w:bottom w:val="none" w:sz="0" w:space="0" w:color="auto"/>
            <w:right w:val="none" w:sz="0" w:space="0" w:color="auto"/>
          </w:divBdr>
        </w:div>
        <w:div w:id="985742810">
          <w:marLeft w:val="0"/>
          <w:marRight w:val="0"/>
          <w:marTop w:val="0"/>
          <w:marBottom w:val="0"/>
          <w:divBdr>
            <w:top w:val="none" w:sz="0" w:space="0" w:color="auto"/>
            <w:left w:val="none" w:sz="0" w:space="0" w:color="auto"/>
            <w:bottom w:val="none" w:sz="0" w:space="0" w:color="auto"/>
            <w:right w:val="none" w:sz="0" w:space="0" w:color="auto"/>
          </w:divBdr>
        </w:div>
        <w:div w:id="1821536036">
          <w:marLeft w:val="0"/>
          <w:marRight w:val="0"/>
          <w:marTop w:val="0"/>
          <w:marBottom w:val="0"/>
          <w:divBdr>
            <w:top w:val="none" w:sz="0" w:space="0" w:color="auto"/>
            <w:left w:val="none" w:sz="0" w:space="0" w:color="auto"/>
            <w:bottom w:val="none" w:sz="0" w:space="0" w:color="auto"/>
            <w:right w:val="none" w:sz="0" w:space="0" w:color="auto"/>
          </w:divBdr>
        </w:div>
        <w:div w:id="1599176535">
          <w:marLeft w:val="0"/>
          <w:marRight w:val="0"/>
          <w:marTop w:val="0"/>
          <w:marBottom w:val="0"/>
          <w:divBdr>
            <w:top w:val="none" w:sz="0" w:space="0" w:color="auto"/>
            <w:left w:val="none" w:sz="0" w:space="0" w:color="auto"/>
            <w:bottom w:val="none" w:sz="0" w:space="0" w:color="auto"/>
            <w:right w:val="none" w:sz="0" w:space="0" w:color="auto"/>
          </w:divBdr>
        </w:div>
        <w:div w:id="1346663479">
          <w:marLeft w:val="0"/>
          <w:marRight w:val="0"/>
          <w:marTop w:val="0"/>
          <w:marBottom w:val="0"/>
          <w:divBdr>
            <w:top w:val="none" w:sz="0" w:space="0" w:color="auto"/>
            <w:left w:val="none" w:sz="0" w:space="0" w:color="auto"/>
            <w:bottom w:val="none" w:sz="0" w:space="0" w:color="auto"/>
            <w:right w:val="none" w:sz="0" w:space="0" w:color="auto"/>
          </w:divBdr>
        </w:div>
        <w:div w:id="2125726932">
          <w:marLeft w:val="0"/>
          <w:marRight w:val="0"/>
          <w:marTop w:val="0"/>
          <w:marBottom w:val="0"/>
          <w:divBdr>
            <w:top w:val="none" w:sz="0" w:space="0" w:color="auto"/>
            <w:left w:val="none" w:sz="0" w:space="0" w:color="auto"/>
            <w:bottom w:val="none" w:sz="0" w:space="0" w:color="auto"/>
            <w:right w:val="none" w:sz="0" w:space="0" w:color="auto"/>
          </w:divBdr>
        </w:div>
        <w:div w:id="995190055">
          <w:marLeft w:val="0"/>
          <w:marRight w:val="0"/>
          <w:marTop w:val="0"/>
          <w:marBottom w:val="0"/>
          <w:divBdr>
            <w:top w:val="none" w:sz="0" w:space="0" w:color="auto"/>
            <w:left w:val="none" w:sz="0" w:space="0" w:color="auto"/>
            <w:bottom w:val="none" w:sz="0" w:space="0" w:color="auto"/>
            <w:right w:val="none" w:sz="0" w:space="0" w:color="auto"/>
          </w:divBdr>
        </w:div>
        <w:div w:id="616834393">
          <w:marLeft w:val="0"/>
          <w:marRight w:val="0"/>
          <w:marTop w:val="0"/>
          <w:marBottom w:val="0"/>
          <w:divBdr>
            <w:top w:val="none" w:sz="0" w:space="0" w:color="auto"/>
            <w:left w:val="none" w:sz="0" w:space="0" w:color="auto"/>
            <w:bottom w:val="none" w:sz="0" w:space="0" w:color="auto"/>
            <w:right w:val="none" w:sz="0" w:space="0" w:color="auto"/>
          </w:divBdr>
        </w:div>
        <w:div w:id="1447507045">
          <w:marLeft w:val="0"/>
          <w:marRight w:val="0"/>
          <w:marTop w:val="0"/>
          <w:marBottom w:val="0"/>
          <w:divBdr>
            <w:top w:val="none" w:sz="0" w:space="0" w:color="auto"/>
            <w:left w:val="none" w:sz="0" w:space="0" w:color="auto"/>
            <w:bottom w:val="none" w:sz="0" w:space="0" w:color="auto"/>
            <w:right w:val="none" w:sz="0" w:space="0" w:color="auto"/>
          </w:divBdr>
        </w:div>
        <w:div w:id="227033019">
          <w:marLeft w:val="0"/>
          <w:marRight w:val="0"/>
          <w:marTop w:val="0"/>
          <w:marBottom w:val="0"/>
          <w:divBdr>
            <w:top w:val="none" w:sz="0" w:space="0" w:color="auto"/>
            <w:left w:val="none" w:sz="0" w:space="0" w:color="auto"/>
            <w:bottom w:val="none" w:sz="0" w:space="0" w:color="auto"/>
            <w:right w:val="none" w:sz="0" w:space="0" w:color="auto"/>
          </w:divBdr>
        </w:div>
        <w:div w:id="2021469509">
          <w:marLeft w:val="0"/>
          <w:marRight w:val="0"/>
          <w:marTop w:val="0"/>
          <w:marBottom w:val="0"/>
          <w:divBdr>
            <w:top w:val="none" w:sz="0" w:space="0" w:color="auto"/>
            <w:left w:val="none" w:sz="0" w:space="0" w:color="auto"/>
            <w:bottom w:val="none" w:sz="0" w:space="0" w:color="auto"/>
            <w:right w:val="none" w:sz="0" w:space="0" w:color="auto"/>
          </w:divBdr>
        </w:div>
        <w:div w:id="868493309">
          <w:marLeft w:val="0"/>
          <w:marRight w:val="0"/>
          <w:marTop w:val="0"/>
          <w:marBottom w:val="0"/>
          <w:divBdr>
            <w:top w:val="none" w:sz="0" w:space="0" w:color="auto"/>
            <w:left w:val="none" w:sz="0" w:space="0" w:color="auto"/>
            <w:bottom w:val="none" w:sz="0" w:space="0" w:color="auto"/>
            <w:right w:val="none" w:sz="0" w:space="0" w:color="auto"/>
          </w:divBdr>
        </w:div>
        <w:div w:id="560213562">
          <w:marLeft w:val="0"/>
          <w:marRight w:val="0"/>
          <w:marTop w:val="0"/>
          <w:marBottom w:val="0"/>
          <w:divBdr>
            <w:top w:val="none" w:sz="0" w:space="0" w:color="auto"/>
            <w:left w:val="none" w:sz="0" w:space="0" w:color="auto"/>
            <w:bottom w:val="none" w:sz="0" w:space="0" w:color="auto"/>
            <w:right w:val="none" w:sz="0" w:space="0" w:color="auto"/>
          </w:divBdr>
        </w:div>
        <w:div w:id="2126659432">
          <w:marLeft w:val="0"/>
          <w:marRight w:val="0"/>
          <w:marTop w:val="0"/>
          <w:marBottom w:val="0"/>
          <w:divBdr>
            <w:top w:val="none" w:sz="0" w:space="0" w:color="auto"/>
            <w:left w:val="none" w:sz="0" w:space="0" w:color="auto"/>
            <w:bottom w:val="none" w:sz="0" w:space="0" w:color="auto"/>
            <w:right w:val="none" w:sz="0" w:space="0" w:color="auto"/>
          </w:divBdr>
        </w:div>
        <w:div w:id="30888016">
          <w:marLeft w:val="0"/>
          <w:marRight w:val="0"/>
          <w:marTop w:val="0"/>
          <w:marBottom w:val="0"/>
          <w:divBdr>
            <w:top w:val="none" w:sz="0" w:space="0" w:color="auto"/>
            <w:left w:val="none" w:sz="0" w:space="0" w:color="auto"/>
            <w:bottom w:val="none" w:sz="0" w:space="0" w:color="auto"/>
            <w:right w:val="none" w:sz="0" w:space="0" w:color="auto"/>
          </w:divBdr>
        </w:div>
        <w:div w:id="737705441">
          <w:marLeft w:val="0"/>
          <w:marRight w:val="0"/>
          <w:marTop w:val="0"/>
          <w:marBottom w:val="0"/>
          <w:divBdr>
            <w:top w:val="none" w:sz="0" w:space="0" w:color="auto"/>
            <w:left w:val="none" w:sz="0" w:space="0" w:color="auto"/>
            <w:bottom w:val="none" w:sz="0" w:space="0" w:color="auto"/>
            <w:right w:val="none" w:sz="0" w:space="0" w:color="auto"/>
          </w:divBdr>
        </w:div>
        <w:div w:id="1477649624">
          <w:marLeft w:val="0"/>
          <w:marRight w:val="0"/>
          <w:marTop w:val="0"/>
          <w:marBottom w:val="0"/>
          <w:divBdr>
            <w:top w:val="none" w:sz="0" w:space="0" w:color="auto"/>
            <w:left w:val="none" w:sz="0" w:space="0" w:color="auto"/>
            <w:bottom w:val="none" w:sz="0" w:space="0" w:color="auto"/>
            <w:right w:val="none" w:sz="0" w:space="0" w:color="auto"/>
          </w:divBdr>
        </w:div>
        <w:div w:id="63529115">
          <w:marLeft w:val="0"/>
          <w:marRight w:val="0"/>
          <w:marTop w:val="0"/>
          <w:marBottom w:val="0"/>
          <w:divBdr>
            <w:top w:val="none" w:sz="0" w:space="0" w:color="auto"/>
            <w:left w:val="none" w:sz="0" w:space="0" w:color="auto"/>
            <w:bottom w:val="none" w:sz="0" w:space="0" w:color="auto"/>
            <w:right w:val="none" w:sz="0" w:space="0" w:color="auto"/>
          </w:divBdr>
        </w:div>
        <w:div w:id="1197158458">
          <w:marLeft w:val="0"/>
          <w:marRight w:val="0"/>
          <w:marTop w:val="0"/>
          <w:marBottom w:val="0"/>
          <w:divBdr>
            <w:top w:val="none" w:sz="0" w:space="0" w:color="auto"/>
            <w:left w:val="none" w:sz="0" w:space="0" w:color="auto"/>
            <w:bottom w:val="none" w:sz="0" w:space="0" w:color="auto"/>
            <w:right w:val="none" w:sz="0" w:space="0" w:color="auto"/>
          </w:divBdr>
        </w:div>
        <w:div w:id="1212961948">
          <w:marLeft w:val="0"/>
          <w:marRight w:val="0"/>
          <w:marTop w:val="0"/>
          <w:marBottom w:val="0"/>
          <w:divBdr>
            <w:top w:val="none" w:sz="0" w:space="0" w:color="auto"/>
            <w:left w:val="none" w:sz="0" w:space="0" w:color="auto"/>
            <w:bottom w:val="none" w:sz="0" w:space="0" w:color="auto"/>
            <w:right w:val="none" w:sz="0" w:space="0" w:color="auto"/>
          </w:divBdr>
        </w:div>
        <w:div w:id="312685564">
          <w:marLeft w:val="0"/>
          <w:marRight w:val="0"/>
          <w:marTop w:val="0"/>
          <w:marBottom w:val="0"/>
          <w:divBdr>
            <w:top w:val="none" w:sz="0" w:space="0" w:color="auto"/>
            <w:left w:val="none" w:sz="0" w:space="0" w:color="auto"/>
            <w:bottom w:val="none" w:sz="0" w:space="0" w:color="auto"/>
            <w:right w:val="none" w:sz="0" w:space="0" w:color="auto"/>
          </w:divBdr>
        </w:div>
        <w:div w:id="1351494877">
          <w:marLeft w:val="0"/>
          <w:marRight w:val="0"/>
          <w:marTop w:val="0"/>
          <w:marBottom w:val="0"/>
          <w:divBdr>
            <w:top w:val="none" w:sz="0" w:space="0" w:color="auto"/>
            <w:left w:val="none" w:sz="0" w:space="0" w:color="auto"/>
            <w:bottom w:val="none" w:sz="0" w:space="0" w:color="auto"/>
            <w:right w:val="none" w:sz="0" w:space="0" w:color="auto"/>
          </w:divBdr>
        </w:div>
      </w:divsChild>
    </w:div>
    <w:div w:id="1200781413">
      <w:bodyDiv w:val="1"/>
      <w:marLeft w:val="0"/>
      <w:marRight w:val="0"/>
      <w:marTop w:val="0"/>
      <w:marBottom w:val="0"/>
      <w:divBdr>
        <w:top w:val="none" w:sz="0" w:space="0" w:color="auto"/>
        <w:left w:val="none" w:sz="0" w:space="0" w:color="auto"/>
        <w:bottom w:val="none" w:sz="0" w:space="0" w:color="auto"/>
        <w:right w:val="none" w:sz="0" w:space="0" w:color="auto"/>
      </w:divBdr>
      <w:divsChild>
        <w:div w:id="2066756799">
          <w:marLeft w:val="0"/>
          <w:marRight w:val="0"/>
          <w:marTop w:val="0"/>
          <w:marBottom w:val="0"/>
          <w:divBdr>
            <w:top w:val="none" w:sz="0" w:space="0" w:color="auto"/>
            <w:left w:val="none" w:sz="0" w:space="0" w:color="auto"/>
            <w:bottom w:val="none" w:sz="0" w:space="0" w:color="auto"/>
            <w:right w:val="none" w:sz="0" w:space="0" w:color="auto"/>
          </w:divBdr>
        </w:div>
        <w:div w:id="710106635">
          <w:marLeft w:val="0"/>
          <w:marRight w:val="0"/>
          <w:marTop w:val="0"/>
          <w:marBottom w:val="0"/>
          <w:divBdr>
            <w:top w:val="none" w:sz="0" w:space="0" w:color="auto"/>
            <w:left w:val="none" w:sz="0" w:space="0" w:color="auto"/>
            <w:bottom w:val="none" w:sz="0" w:space="0" w:color="auto"/>
            <w:right w:val="none" w:sz="0" w:space="0" w:color="auto"/>
          </w:divBdr>
        </w:div>
        <w:div w:id="1826243551">
          <w:marLeft w:val="0"/>
          <w:marRight w:val="0"/>
          <w:marTop w:val="0"/>
          <w:marBottom w:val="0"/>
          <w:divBdr>
            <w:top w:val="none" w:sz="0" w:space="0" w:color="auto"/>
            <w:left w:val="none" w:sz="0" w:space="0" w:color="auto"/>
            <w:bottom w:val="none" w:sz="0" w:space="0" w:color="auto"/>
            <w:right w:val="none" w:sz="0" w:space="0" w:color="auto"/>
          </w:divBdr>
        </w:div>
        <w:div w:id="1613592521">
          <w:marLeft w:val="0"/>
          <w:marRight w:val="0"/>
          <w:marTop w:val="0"/>
          <w:marBottom w:val="0"/>
          <w:divBdr>
            <w:top w:val="none" w:sz="0" w:space="0" w:color="auto"/>
            <w:left w:val="none" w:sz="0" w:space="0" w:color="auto"/>
            <w:bottom w:val="none" w:sz="0" w:space="0" w:color="auto"/>
            <w:right w:val="none" w:sz="0" w:space="0" w:color="auto"/>
          </w:divBdr>
        </w:div>
        <w:div w:id="2084906526">
          <w:marLeft w:val="0"/>
          <w:marRight w:val="0"/>
          <w:marTop w:val="0"/>
          <w:marBottom w:val="0"/>
          <w:divBdr>
            <w:top w:val="none" w:sz="0" w:space="0" w:color="auto"/>
            <w:left w:val="none" w:sz="0" w:space="0" w:color="auto"/>
            <w:bottom w:val="none" w:sz="0" w:space="0" w:color="auto"/>
            <w:right w:val="none" w:sz="0" w:space="0" w:color="auto"/>
          </w:divBdr>
        </w:div>
        <w:div w:id="1457024712">
          <w:marLeft w:val="0"/>
          <w:marRight w:val="0"/>
          <w:marTop w:val="0"/>
          <w:marBottom w:val="0"/>
          <w:divBdr>
            <w:top w:val="none" w:sz="0" w:space="0" w:color="auto"/>
            <w:left w:val="none" w:sz="0" w:space="0" w:color="auto"/>
            <w:bottom w:val="none" w:sz="0" w:space="0" w:color="auto"/>
            <w:right w:val="none" w:sz="0" w:space="0" w:color="auto"/>
          </w:divBdr>
        </w:div>
        <w:div w:id="169370071">
          <w:marLeft w:val="0"/>
          <w:marRight w:val="0"/>
          <w:marTop w:val="0"/>
          <w:marBottom w:val="0"/>
          <w:divBdr>
            <w:top w:val="none" w:sz="0" w:space="0" w:color="auto"/>
            <w:left w:val="none" w:sz="0" w:space="0" w:color="auto"/>
            <w:bottom w:val="none" w:sz="0" w:space="0" w:color="auto"/>
            <w:right w:val="none" w:sz="0" w:space="0" w:color="auto"/>
          </w:divBdr>
        </w:div>
        <w:div w:id="719286706">
          <w:marLeft w:val="0"/>
          <w:marRight w:val="0"/>
          <w:marTop w:val="0"/>
          <w:marBottom w:val="0"/>
          <w:divBdr>
            <w:top w:val="none" w:sz="0" w:space="0" w:color="auto"/>
            <w:left w:val="none" w:sz="0" w:space="0" w:color="auto"/>
            <w:bottom w:val="none" w:sz="0" w:space="0" w:color="auto"/>
            <w:right w:val="none" w:sz="0" w:space="0" w:color="auto"/>
          </w:divBdr>
        </w:div>
        <w:div w:id="1603222190">
          <w:marLeft w:val="0"/>
          <w:marRight w:val="0"/>
          <w:marTop w:val="0"/>
          <w:marBottom w:val="0"/>
          <w:divBdr>
            <w:top w:val="none" w:sz="0" w:space="0" w:color="auto"/>
            <w:left w:val="none" w:sz="0" w:space="0" w:color="auto"/>
            <w:bottom w:val="none" w:sz="0" w:space="0" w:color="auto"/>
            <w:right w:val="none" w:sz="0" w:space="0" w:color="auto"/>
          </w:divBdr>
        </w:div>
        <w:div w:id="772214540">
          <w:marLeft w:val="0"/>
          <w:marRight w:val="0"/>
          <w:marTop w:val="0"/>
          <w:marBottom w:val="0"/>
          <w:divBdr>
            <w:top w:val="none" w:sz="0" w:space="0" w:color="auto"/>
            <w:left w:val="none" w:sz="0" w:space="0" w:color="auto"/>
            <w:bottom w:val="none" w:sz="0" w:space="0" w:color="auto"/>
            <w:right w:val="none" w:sz="0" w:space="0" w:color="auto"/>
          </w:divBdr>
        </w:div>
        <w:div w:id="1168710178">
          <w:marLeft w:val="0"/>
          <w:marRight w:val="0"/>
          <w:marTop w:val="0"/>
          <w:marBottom w:val="0"/>
          <w:divBdr>
            <w:top w:val="none" w:sz="0" w:space="0" w:color="auto"/>
            <w:left w:val="none" w:sz="0" w:space="0" w:color="auto"/>
            <w:bottom w:val="none" w:sz="0" w:space="0" w:color="auto"/>
            <w:right w:val="none" w:sz="0" w:space="0" w:color="auto"/>
          </w:divBdr>
        </w:div>
        <w:div w:id="482240135">
          <w:marLeft w:val="0"/>
          <w:marRight w:val="0"/>
          <w:marTop w:val="0"/>
          <w:marBottom w:val="0"/>
          <w:divBdr>
            <w:top w:val="none" w:sz="0" w:space="0" w:color="auto"/>
            <w:left w:val="none" w:sz="0" w:space="0" w:color="auto"/>
            <w:bottom w:val="none" w:sz="0" w:space="0" w:color="auto"/>
            <w:right w:val="none" w:sz="0" w:space="0" w:color="auto"/>
          </w:divBdr>
        </w:div>
        <w:div w:id="1704598850">
          <w:marLeft w:val="0"/>
          <w:marRight w:val="0"/>
          <w:marTop w:val="0"/>
          <w:marBottom w:val="0"/>
          <w:divBdr>
            <w:top w:val="none" w:sz="0" w:space="0" w:color="auto"/>
            <w:left w:val="none" w:sz="0" w:space="0" w:color="auto"/>
            <w:bottom w:val="none" w:sz="0" w:space="0" w:color="auto"/>
            <w:right w:val="none" w:sz="0" w:space="0" w:color="auto"/>
          </w:divBdr>
        </w:div>
        <w:div w:id="133061958">
          <w:marLeft w:val="0"/>
          <w:marRight w:val="0"/>
          <w:marTop w:val="0"/>
          <w:marBottom w:val="0"/>
          <w:divBdr>
            <w:top w:val="none" w:sz="0" w:space="0" w:color="auto"/>
            <w:left w:val="none" w:sz="0" w:space="0" w:color="auto"/>
            <w:bottom w:val="none" w:sz="0" w:space="0" w:color="auto"/>
            <w:right w:val="none" w:sz="0" w:space="0" w:color="auto"/>
          </w:divBdr>
        </w:div>
        <w:div w:id="1837187652">
          <w:marLeft w:val="0"/>
          <w:marRight w:val="0"/>
          <w:marTop w:val="0"/>
          <w:marBottom w:val="0"/>
          <w:divBdr>
            <w:top w:val="none" w:sz="0" w:space="0" w:color="auto"/>
            <w:left w:val="none" w:sz="0" w:space="0" w:color="auto"/>
            <w:bottom w:val="none" w:sz="0" w:space="0" w:color="auto"/>
            <w:right w:val="none" w:sz="0" w:space="0" w:color="auto"/>
          </w:divBdr>
        </w:div>
        <w:div w:id="1359428759">
          <w:marLeft w:val="0"/>
          <w:marRight w:val="0"/>
          <w:marTop w:val="0"/>
          <w:marBottom w:val="0"/>
          <w:divBdr>
            <w:top w:val="none" w:sz="0" w:space="0" w:color="auto"/>
            <w:left w:val="none" w:sz="0" w:space="0" w:color="auto"/>
            <w:bottom w:val="none" w:sz="0" w:space="0" w:color="auto"/>
            <w:right w:val="none" w:sz="0" w:space="0" w:color="auto"/>
          </w:divBdr>
        </w:div>
        <w:div w:id="191185190">
          <w:marLeft w:val="0"/>
          <w:marRight w:val="0"/>
          <w:marTop w:val="0"/>
          <w:marBottom w:val="0"/>
          <w:divBdr>
            <w:top w:val="none" w:sz="0" w:space="0" w:color="auto"/>
            <w:left w:val="none" w:sz="0" w:space="0" w:color="auto"/>
            <w:bottom w:val="none" w:sz="0" w:space="0" w:color="auto"/>
            <w:right w:val="none" w:sz="0" w:space="0" w:color="auto"/>
          </w:divBdr>
        </w:div>
        <w:div w:id="2001686929">
          <w:marLeft w:val="0"/>
          <w:marRight w:val="0"/>
          <w:marTop w:val="0"/>
          <w:marBottom w:val="0"/>
          <w:divBdr>
            <w:top w:val="none" w:sz="0" w:space="0" w:color="auto"/>
            <w:left w:val="none" w:sz="0" w:space="0" w:color="auto"/>
            <w:bottom w:val="none" w:sz="0" w:space="0" w:color="auto"/>
            <w:right w:val="none" w:sz="0" w:space="0" w:color="auto"/>
          </w:divBdr>
        </w:div>
        <w:div w:id="1523939231">
          <w:marLeft w:val="0"/>
          <w:marRight w:val="0"/>
          <w:marTop w:val="0"/>
          <w:marBottom w:val="0"/>
          <w:divBdr>
            <w:top w:val="none" w:sz="0" w:space="0" w:color="auto"/>
            <w:left w:val="none" w:sz="0" w:space="0" w:color="auto"/>
            <w:bottom w:val="none" w:sz="0" w:space="0" w:color="auto"/>
            <w:right w:val="none" w:sz="0" w:space="0" w:color="auto"/>
          </w:divBdr>
        </w:div>
        <w:div w:id="960648518">
          <w:marLeft w:val="0"/>
          <w:marRight w:val="0"/>
          <w:marTop w:val="0"/>
          <w:marBottom w:val="0"/>
          <w:divBdr>
            <w:top w:val="none" w:sz="0" w:space="0" w:color="auto"/>
            <w:left w:val="none" w:sz="0" w:space="0" w:color="auto"/>
            <w:bottom w:val="none" w:sz="0" w:space="0" w:color="auto"/>
            <w:right w:val="none" w:sz="0" w:space="0" w:color="auto"/>
          </w:divBdr>
        </w:div>
        <w:div w:id="2058583527">
          <w:marLeft w:val="0"/>
          <w:marRight w:val="0"/>
          <w:marTop w:val="0"/>
          <w:marBottom w:val="0"/>
          <w:divBdr>
            <w:top w:val="none" w:sz="0" w:space="0" w:color="auto"/>
            <w:left w:val="none" w:sz="0" w:space="0" w:color="auto"/>
            <w:bottom w:val="none" w:sz="0" w:space="0" w:color="auto"/>
            <w:right w:val="none" w:sz="0" w:space="0" w:color="auto"/>
          </w:divBdr>
        </w:div>
        <w:div w:id="1178470759">
          <w:marLeft w:val="0"/>
          <w:marRight w:val="0"/>
          <w:marTop w:val="0"/>
          <w:marBottom w:val="0"/>
          <w:divBdr>
            <w:top w:val="none" w:sz="0" w:space="0" w:color="auto"/>
            <w:left w:val="none" w:sz="0" w:space="0" w:color="auto"/>
            <w:bottom w:val="none" w:sz="0" w:space="0" w:color="auto"/>
            <w:right w:val="none" w:sz="0" w:space="0" w:color="auto"/>
          </w:divBdr>
        </w:div>
        <w:div w:id="1235973681">
          <w:marLeft w:val="0"/>
          <w:marRight w:val="0"/>
          <w:marTop w:val="0"/>
          <w:marBottom w:val="0"/>
          <w:divBdr>
            <w:top w:val="none" w:sz="0" w:space="0" w:color="auto"/>
            <w:left w:val="none" w:sz="0" w:space="0" w:color="auto"/>
            <w:bottom w:val="none" w:sz="0" w:space="0" w:color="auto"/>
            <w:right w:val="none" w:sz="0" w:space="0" w:color="auto"/>
          </w:divBdr>
        </w:div>
        <w:div w:id="1781486985">
          <w:marLeft w:val="0"/>
          <w:marRight w:val="0"/>
          <w:marTop w:val="0"/>
          <w:marBottom w:val="0"/>
          <w:divBdr>
            <w:top w:val="none" w:sz="0" w:space="0" w:color="auto"/>
            <w:left w:val="none" w:sz="0" w:space="0" w:color="auto"/>
            <w:bottom w:val="none" w:sz="0" w:space="0" w:color="auto"/>
            <w:right w:val="none" w:sz="0" w:space="0" w:color="auto"/>
          </w:divBdr>
        </w:div>
        <w:div w:id="459962105">
          <w:marLeft w:val="0"/>
          <w:marRight w:val="0"/>
          <w:marTop w:val="0"/>
          <w:marBottom w:val="0"/>
          <w:divBdr>
            <w:top w:val="none" w:sz="0" w:space="0" w:color="auto"/>
            <w:left w:val="none" w:sz="0" w:space="0" w:color="auto"/>
            <w:bottom w:val="none" w:sz="0" w:space="0" w:color="auto"/>
            <w:right w:val="none" w:sz="0" w:space="0" w:color="auto"/>
          </w:divBdr>
        </w:div>
        <w:div w:id="1598706353">
          <w:marLeft w:val="0"/>
          <w:marRight w:val="0"/>
          <w:marTop w:val="0"/>
          <w:marBottom w:val="0"/>
          <w:divBdr>
            <w:top w:val="none" w:sz="0" w:space="0" w:color="auto"/>
            <w:left w:val="none" w:sz="0" w:space="0" w:color="auto"/>
            <w:bottom w:val="none" w:sz="0" w:space="0" w:color="auto"/>
            <w:right w:val="none" w:sz="0" w:space="0" w:color="auto"/>
          </w:divBdr>
        </w:div>
        <w:div w:id="1639605313">
          <w:marLeft w:val="0"/>
          <w:marRight w:val="0"/>
          <w:marTop w:val="0"/>
          <w:marBottom w:val="0"/>
          <w:divBdr>
            <w:top w:val="none" w:sz="0" w:space="0" w:color="auto"/>
            <w:left w:val="none" w:sz="0" w:space="0" w:color="auto"/>
            <w:bottom w:val="none" w:sz="0" w:space="0" w:color="auto"/>
            <w:right w:val="none" w:sz="0" w:space="0" w:color="auto"/>
          </w:divBdr>
        </w:div>
        <w:div w:id="641353570">
          <w:marLeft w:val="0"/>
          <w:marRight w:val="0"/>
          <w:marTop w:val="0"/>
          <w:marBottom w:val="0"/>
          <w:divBdr>
            <w:top w:val="none" w:sz="0" w:space="0" w:color="auto"/>
            <w:left w:val="none" w:sz="0" w:space="0" w:color="auto"/>
            <w:bottom w:val="none" w:sz="0" w:space="0" w:color="auto"/>
            <w:right w:val="none" w:sz="0" w:space="0" w:color="auto"/>
          </w:divBdr>
        </w:div>
        <w:div w:id="454520829">
          <w:marLeft w:val="0"/>
          <w:marRight w:val="0"/>
          <w:marTop w:val="0"/>
          <w:marBottom w:val="0"/>
          <w:divBdr>
            <w:top w:val="none" w:sz="0" w:space="0" w:color="auto"/>
            <w:left w:val="none" w:sz="0" w:space="0" w:color="auto"/>
            <w:bottom w:val="none" w:sz="0" w:space="0" w:color="auto"/>
            <w:right w:val="none" w:sz="0" w:space="0" w:color="auto"/>
          </w:divBdr>
        </w:div>
        <w:div w:id="1489441255">
          <w:marLeft w:val="0"/>
          <w:marRight w:val="0"/>
          <w:marTop w:val="0"/>
          <w:marBottom w:val="0"/>
          <w:divBdr>
            <w:top w:val="none" w:sz="0" w:space="0" w:color="auto"/>
            <w:left w:val="none" w:sz="0" w:space="0" w:color="auto"/>
            <w:bottom w:val="none" w:sz="0" w:space="0" w:color="auto"/>
            <w:right w:val="none" w:sz="0" w:space="0" w:color="auto"/>
          </w:divBdr>
        </w:div>
        <w:div w:id="1389064030">
          <w:marLeft w:val="0"/>
          <w:marRight w:val="0"/>
          <w:marTop w:val="0"/>
          <w:marBottom w:val="0"/>
          <w:divBdr>
            <w:top w:val="none" w:sz="0" w:space="0" w:color="auto"/>
            <w:left w:val="none" w:sz="0" w:space="0" w:color="auto"/>
            <w:bottom w:val="none" w:sz="0" w:space="0" w:color="auto"/>
            <w:right w:val="none" w:sz="0" w:space="0" w:color="auto"/>
          </w:divBdr>
        </w:div>
        <w:div w:id="407309496">
          <w:marLeft w:val="0"/>
          <w:marRight w:val="0"/>
          <w:marTop w:val="0"/>
          <w:marBottom w:val="0"/>
          <w:divBdr>
            <w:top w:val="none" w:sz="0" w:space="0" w:color="auto"/>
            <w:left w:val="none" w:sz="0" w:space="0" w:color="auto"/>
            <w:bottom w:val="none" w:sz="0" w:space="0" w:color="auto"/>
            <w:right w:val="none" w:sz="0" w:space="0" w:color="auto"/>
          </w:divBdr>
        </w:div>
        <w:div w:id="1758558502">
          <w:marLeft w:val="0"/>
          <w:marRight w:val="0"/>
          <w:marTop w:val="0"/>
          <w:marBottom w:val="0"/>
          <w:divBdr>
            <w:top w:val="none" w:sz="0" w:space="0" w:color="auto"/>
            <w:left w:val="none" w:sz="0" w:space="0" w:color="auto"/>
            <w:bottom w:val="none" w:sz="0" w:space="0" w:color="auto"/>
            <w:right w:val="none" w:sz="0" w:space="0" w:color="auto"/>
          </w:divBdr>
        </w:div>
      </w:divsChild>
    </w:div>
    <w:div w:id="1804038217">
      <w:bodyDiv w:val="1"/>
      <w:marLeft w:val="0"/>
      <w:marRight w:val="0"/>
      <w:marTop w:val="0"/>
      <w:marBottom w:val="0"/>
      <w:divBdr>
        <w:top w:val="none" w:sz="0" w:space="0" w:color="auto"/>
        <w:left w:val="none" w:sz="0" w:space="0" w:color="auto"/>
        <w:bottom w:val="none" w:sz="0" w:space="0" w:color="auto"/>
        <w:right w:val="none" w:sz="0" w:space="0" w:color="auto"/>
      </w:divBdr>
    </w:div>
    <w:div w:id="2038463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D:\SystemFiles\Desktop\&#1055;&#1086;&#1089;&#1090;&#1072;&#1085;&#1086;&#1074;&#1083;&#1077;&#1085;&#1080;&#1103;%20&#1043;&#1099;&#1079;&#1073;&#1072;&#1089;&#1086;&#1074;&#1072;\&#1040;&#1076;&#1084;%20&#1088;&#1077;&#1075;&#1083;&#1072;&#1084;&#1077;&#1085;&#1090;&#1099;\&#1056;&#1077;&#1075;&#1083;&#1072;&#1084;&#1077;&#1085;&#1090;%20&#1086;%20&#1088;&#1077;&#1075;&#1080;&#1089;&#1090;&#1088;%20&#1076;&#1086;&#1075;&#1086;&#1074;&#1086;&#1088;&#1086;&#1074;.doc" TargetMode="External"/><Relationship Id="rId18" Type="http://schemas.openxmlformats.org/officeDocument/2006/relationships/hyperlink" Target="file:///D:\SystemFiles\Desktop\&#1055;&#1086;&#1089;&#1090;&#1072;&#1085;&#1086;&#1074;&#1083;&#1077;&#1085;&#1080;&#1103;%20&#1043;&#1099;&#1079;&#1073;&#1072;&#1089;&#1086;&#1074;&#1072;\&#1040;&#1076;&#1084;%20&#1088;&#1077;&#1075;&#1083;&#1072;&#1084;&#1077;&#1085;&#1090;&#1099;\&#1056;&#1077;&#1075;&#1083;&#1072;&#1084;&#1077;&#1085;&#1090;%20&#1086;%20&#1088;&#1077;&#1075;&#1080;&#1089;&#1090;&#1088;%20&#1076;&#1086;&#1075;&#1086;&#1074;&#1086;&#1088;&#1086;&#1074;.doc"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ystemFiles\Desktop\&#1055;&#1086;&#1089;&#1090;&#1072;&#1085;&#1086;&#1074;&#1083;&#1077;&#1085;&#1080;&#1103;%20&#1043;&#1099;&#1079;&#1073;&#1072;&#1089;&#1086;&#1074;&#1072;\&#1040;&#1076;&#1084;%20&#1088;&#1077;&#1075;&#1083;&#1072;&#1084;&#1077;&#1085;&#1090;&#1099;\&#1056;&#1077;&#1075;&#1083;&#1072;&#1084;&#1077;&#1085;&#1090;%20&#1086;%20&#1088;&#1077;&#1075;&#1080;&#1089;&#1090;&#1088;%20&#1076;&#1086;&#1075;&#1086;&#1074;&#1086;&#1088;&#1086;&#1074;.doc"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ystemFiles\Desktop\&#1055;&#1086;&#1089;&#1090;&#1072;&#1085;&#1086;&#1074;&#1083;&#1077;&#1085;&#1080;&#1103;%20&#1043;&#1099;&#1079;&#1073;&#1072;&#1089;&#1086;&#1074;&#1072;\&#1040;&#1076;&#1084;%20&#1088;&#1077;&#1075;&#1083;&#1072;&#1084;&#1077;&#1085;&#1090;&#1099;\&#1056;&#1077;&#1075;&#1083;&#1072;&#1084;&#1077;&#1085;&#1090;%20&#1086;%20&#1088;&#1077;&#1075;&#1080;&#1089;&#1090;&#1088;%20&#1076;&#1086;&#1075;&#1086;&#1074;&#1086;&#1088;&#1086;&#1074;.do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docs.cntd.ru/document/902228011%23A720N9" TargetMode="External"/><Relationship Id="rId19" Type="http://schemas.openxmlformats.org/officeDocument/2006/relationships/hyperlink" Target="file:///D:\SystemFiles\Desktop\&#1055;&#1086;&#1089;&#1090;&#1072;&#1085;&#1086;&#1074;&#1083;&#1077;&#1085;&#1080;&#1103;%20&#1043;&#1099;&#1079;&#1073;&#1072;&#1089;&#1086;&#1074;&#1072;\&#1040;&#1076;&#1084;%20&#1088;&#1077;&#1075;&#1083;&#1072;&#1084;&#1077;&#1085;&#1090;&#1099;\&#1056;&#1077;&#1075;&#1083;&#1072;&#1084;&#1077;&#1085;&#1090;%20&#1086;%20&#1088;&#1077;&#1075;&#1080;&#1089;&#1090;&#1088;%20&#1076;&#1086;&#1075;&#1086;&#1074;&#1086;&#1088;&#1086;&#1074;.doc" TargetMode="External"/><Relationship Id="rId4" Type="http://schemas.openxmlformats.org/officeDocument/2006/relationships/settings" Target="settings.xml"/><Relationship Id="rId9" Type="http://schemas.openxmlformats.org/officeDocument/2006/relationships/hyperlink" Target="http://docs.cntd.ru/document/902228011%23A720N9" TargetMode="External"/><Relationship Id="rId14" Type="http://schemas.openxmlformats.org/officeDocument/2006/relationships/hyperlink" Target="file:///D:\SystemFiles\Desktop\&#1055;&#1086;&#1089;&#1090;&#1072;&#1085;&#1086;&#1074;&#1083;&#1077;&#1085;&#1080;&#1103;%20&#1043;&#1099;&#1079;&#1073;&#1072;&#1089;&#1086;&#1074;&#1072;\&#1040;&#1076;&#1084;%20&#1088;&#1077;&#1075;&#1083;&#1072;&#1084;&#1077;&#1085;&#1090;&#1099;\&#1056;&#1077;&#1075;&#1083;&#1072;&#1084;&#1077;&#1085;&#1090;%20&#1086;%20&#1088;&#1077;&#1075;&#1080;&#1089;&#1090;&#1088;%20&#1076;&#1086;&#1075;&#1086;&#1074;&#1086;&#1088;&#1086;&#107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1326</TotalTime>
  <Pages>25</Pages>
  <Words>7974</Words>
  <Characters>45453</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Эллина Ю. Колесник</dc:creator>
  <cp:lastModifiedBy>PC 312</cp:lastModifiedBy>
  <cp:revision>14</cp:revision>
  <cp:lastPrinted>2026-03-17T23:01:00Z</cp:lastPrinted>
  <dcterms:created xsi:type="dcterms:W3CDTF">2026-03-04T22:10:00Z</dcterms:created>
  <dcterms:modified xsi:type="dcterms:W3CDTF">2026-03-18T03:53:00Z</dcterms:modified>
</cp:coreProperties>
</file>