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53" w:rsidRDefault="002A3653" w:rsidP="002A3653">
      <w:pPr>
        <w:jc w:val="center"/>
        <w:rPr>
          <w:b/>
          <w:sz w:val="28"/>
          <w:szCs w:val="26"/>
        </w:rPr>
      </w:pPr>
      <w:r w:rsidRPr="002A3653">
        <w:rPr>
          <w:b/>
          <w:noProof/>
          <w:sz w:val="28"/>
          <w:szCs w:val="26"/>
        </w:rPr>
        <w:drawing>
          <wp:inline distT="0" distB="0" distL="0" distR="0">
            <wp:extent cx="575945" cy="706755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8" t="24863" r="14656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7F" w:rsidRDefault="00140D7F" w:rsidP="002A3653">
      <w:pPr>
        <w:jc w:val="center"/>
        <w:rPr>
          <w:b/>
          <w:sz w:val="28"/>
          <w:szCs w:val="26"/>
          <w:lang w:val="en-US"/>
        </w:rPr>
      </w:pPr>
    </w:p>
    <w:p w:rsidR="002A3653" w:rsidRPr="00BE645C" w:rsidRDefault="00A52A4A" w:rsidP="002A3653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A3653" w:rsidRPr="00BE645C" w:rsidRDefault="002A3653" w:rsidP="002A3653">
      <w:pPr>
        <w:jc w:val="center"/>
        <w:rPr>
          <w:sz w:val="26"/>
          <w:szCs w:val="26"/>
        </w:rPr>
      </w:pPr>
    </w:p>
    <w:p w:rsidR="002A3653" w:rsidRPr="00BE645C" w:rsidRDefault="002A3653" w:rsidP="002A3653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2A3653" w:rsidRPr="00BE645C" w:rsidTr="004E7A6F">
        <w:tc>
          <w:tcPr>
            <w:tcW w:w="4077" w:type="dxa"/>
          </w:tcPr>
          <w:p w:rsidR="002A3653" w:rsidRPr="00BE645C" w:rsidRDefault="00306187" w:rsidP="00D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E7A6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D049D1" w:rsidRPr="00D049D1">
              <w:rPr>
                <w:sz w:val="26"/>
                <w:szCs w:val="26"/>
              </w:rPr>
              <w:t>17  апреля</w:t>
            </w:r>
            <w:r>
              <w:rPr>
                <w:sz w:val="26"/>
                <w:szCs w:val="26"/>
              </w:rPr>
              <w:t xml:space="preserve"> 202</w:t>
            </w:r>
            <w:r w:rsidR="00BB247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767" w:type="dxa"/>
          </w:tcPr>
          <w:p w:rsidR="002A3653" w:rsidRPr="0042503C" w:rsidRDefault="004E7A6F" w:rsidP="00D049D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№</w:t>
            </w:r>
            <w:r w:rsidR="00306187">
              <w:rPr>
                <w:sz w:val="26"/>
                <w:szCs w:val="26"/>
              </w:rPr>
              <w:t xml:space="preserve"> </w:t>
            </w:r>
            <w:r w:rsidR="00D049D1" w:rsidRPr="00D049D1">
              <w:rPr>
                <w:sz w:val="26"/>
                <w:szCs w:val="26"/>
              </w:rPr>
              <w:t>306</w:t>
            </w:r>
          </w:p>
        </w:tc>
        <w:tc>
          <w:tcPr>
            <w:tcW w:w="3559" w:type="dxa"/>
          </w:tcPr>
          <w:p w:rsidR="002A3653" w:rsidRPr="00BE645C" w:rsidRDefault="004E7A6F" w:rsidP="004E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A3653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A3653" w:rsidRPr="00BE645C" w:rsidRDefault="002A3653" w:rsidP="002A3653">
      <w:pPr>
        <w:jc w:val="both"/>
        <w:rPr>
          <w:sz w:val="26"/>
          <w:szCs w:val="26"/>
        </w:rPr>
      </w:pPr>
    </w:p>
    <w:p w:rsidR="002A3653" w:rsidRPr="00BE645C" w:rsidRDefault="002A3653" w:rsidP="002A365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A3653" w:rsidRPr="00BE645C" w:rsidTr="00312EF9">
        <w:trPr>
          <w:trHeight w:val="734"/>
        </w:trPr>
        <w:tc>
          <w:tcPr>
            <w:tcW w:w="5495" w:type="dxa"/>
          </w:tcPr>
          <w:p w:rsidR="002A3653" w:rsidRPr="00A52A4A" w:rsidRDefault="00DC7A24" w:rsidP="00957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     от 17 февраля 2026 года № 105</w:t>
            </w:r>
          </w:p>
        </w:tc>
      </w:tr>
    </w:tbl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A52A4A" w:rsidRPr="00A52A4A" w:rsidRDefault="00810A2C" w:rsidP="00591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3A544D">
        <w:rPr>
          <w:sz w:val="26"/>
          <w:szCs w:val="26"/>
        </w:rPr>
        <w:t xml:space="preserve">целях уточнения адресов избирательных участков, </w:t>
      </w:r>
      <w:r>
        <w:rPr>
          <w:sz w:val="26"/>
          <w:szCs w:val="26"/>
        </w:rPr>
        <w:t>с</w:t>
      </w:r>
      <w:r w:rsidR="00957A06">
        <w:rPr>
          <w:sz w:val="26"/>
          <w:szCs w:val="26"/>
        </w:rPr>
        <w:t>оответствии с</w:t>
      </w:r>
      <w:r w:rsidR="00767793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="0076779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67793">
        <w:rPr>
          <w:sz w:val="26"/>
          <w:szCs w:val="26"/>
        </w:rPr>
        <w:t xml:space="preserve"> от 12 июня 2002 г</w:t>
      </w:r>
      <w:r>
        <w:rPr>
          <w:sz w:val="26"/>
          <w:szCs w:val="26"/>
        </w:rPr>
        <w:t>ода</w:t>
      </w:r>
      <w:r w:rsidR="00767793">
        <w:rPr>
          <w:sz w:val="26"/>
          <w:szCs w:val="26"/>
        </w:rPr>
        <w:t xml:space="preserve"> № 67-ФЗ «Об основных гарантиях избирательных прав и права на участие в референдуме граждан Росси</w:t>
      </w:r>
      <w:r>
        <w:rPr>
          <w:sz w:val="26"/>
          <w:szCs w:val="26"/>
        </w:rPr>
        <w:t xml:space="preserve">йской Федерации», </w:t>
      </w:r>
      <w:r w:rsidR="00A52A4A">
        <w:rPr>
          <w:sz w:val="26"/>
          <w:szCs w:val="26"/>
        </w:rPr>
        <w:t>руководствуясь Уставом муниципальном образования Билибинский муниципальный район,</w:t>
      </w:r>
      <w:r w:rsidR="00A52A4A" w:rsidRPr="00A52A4A"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2A3653" w:rsidRPr="00B63BA8" w:rsidRDefault="002A3653" w:rsidP="00B63BA8">
      <w:pPr>
        <w:ind w:firstLine="709"/>
        <w:jc w:val="both"/>
        <w:rPr>
          <w:spacing w:val="20"/>
          <w:sz w:val="26"/>
          <w:szCs w:val="26"/>
        </w:rPr>
      </w:pPr>
      <w:r w:rsidRPr="00B63BA8">
        <w:rPr>
          <w:b/>
          <w:spacing w:val="20"/>
          <w:sz w:val="26"/>
          <w:szCs w:val="26"/>
        </w:rPr>
        <w:t>ПОСТАНОВЛЯ</w:t>
      </w:r>
      <w:r w:rsidR="00A52A4A">
        <w:rPr>
          <w:b/>
          <w:spacing w:val="20"/>
          <w:sz w:val="26"/>
          <w:szCs w:val="26"/>
        </w:rPr>
        <w:t>ЕТ</w:t>
      </w:r>
      <w:r w:rsidRPr="00B63BA8">
        <w:rPr>
          <w:b/>
          <w:spacing w:val="20"/>
          <w:sz w:val="26"/>
          <w:szCs w:val="26"/>
        </w:rPr>
        <w:t>:</w:t>
      </w:r>
    </w:p>
    <w:p w:rsidR="002A3653" w:rsidRPr="00BE645C" w:rsidRDefault="002A3653" w:rsidP="002A3653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3A544D" w:rsidRDefault="003A544D" w:rsidP="00EA0E86">
      <w:pPr>
        <w:pStyle w:val="ConsPlusTitle"/>
        <w:numPr>
          <w:ilvl w:val="0"/>
          <w:numId w:val="3"/>
        </w:numPr>
        <w:ind w:left="0"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</w:t>
      </w:r>
      <w:r w:rsidRPr="003A544D">
        <w:rPr>
          <w:b w:val="0"/>
          <w:bCs w:val="0"/>
          <w:sz w:val="26"/>
          <w:szCs w:val="26"/>
        </w:rPr>
        <w:t>в Постановление Администрации муниципального образования Билибинский муниципальный район от 17 февраля 2026 года</w:t>
      </w:r>
      <w:r w:rsidR="00181CAA">
        <w:rPr>
          <w:b w:val="0"/>
          <w:bCs w:val="0"/>
          <w:sz w:val="26"/>
          <w:szCs w:val="26"/>
        </w:rPr>
        <w:t xml:space="preserve"> </w:t>
      </w:r>
      <w:r w:rsidRPr="003A544D">
        <w:rPr>
          <w:b w:val="0"/>
          <w:bCs w:val="0"/>
          <w:sz w:val="26"/>
          <w:szCs w:val="26"/>
        </w:rPr>
        <w:t>№ 105</w:t>
      </w:r>
      <w:r>
        <w:rPr>
          <w:b w:val="0"/>
          <w:bCs w:val="0"/>
          <w:sz w:val="26"/>
          <w:szCs w:val="26"/>
        </w:rPr>
        <w:t xml:space="preserve"> «Об образовании избирательных участков» следующее изменение:</w:t>
      </w:r>
    </w:p>
    <w:p w:rsidR="00957A06" w:rsidRDefault="00181CAA" w:rsidP="003A544D">
      <w:pPr>
        <w:pStyle w:val="ConsPlusTitle"/>
        <w:ind w:left="709" w:right="-2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И</w:t>
      </w:r>
      <w:r w:rsidR="003A544D">
        <w:rPr>
          <w:b w:val="0"/>
          <w:bCs w:val="0"/>
          <w:sz w:val="26"/>
          <w:szCs w:val="26"/>
        </w:rPr>
        <w:t>збирательный участок № 23 дополнить адресом: ул. Ленина, дом № 1.</w:t>
      </w:r>
    </w:p>
    <w:p w:rsidR="0041473F" w:rsidRDefault="00306A9C" w:rsidP="0041473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A3653">
        <w:rPr>
          <w:sz w:val="26"/>
          <w:szCs w:val="26"/>
        </w:rPr>
        <w:t>.</w:t>
      </w:r>
      <w:r w:rsidR="003E6F30">
        <w:rPr>
          <w:sz w:val="26"/>
          <w:szCs w:val="26"/>
        </w:rPr>
        <w:t xml:space="preserve"> </w:t>
      </w:r>
      <w:r w:rsidR="0041473F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района», в газете «Золотая Чукотка», а также разместить на официальном сайте муниципального образования Билибинский муниципальный район. </w:t>
      </w:r>
    </w:p>
    <w:p w:rsidR="004F49E3" w:rsidRDefault="004F49E3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</w:t>
      </w:r>
      <w:r w:rsidR="0041473F">
        <w:rPr>
          <w:sz w:val="26"/>
          <w:szCs w:val="26"/>
        </w:rPr>
        <w:t xml:space="preserve"> его официального опубликования и распространяется на правоотношения, возникшие                                          с 17 февраля 2026 года.</w:t>
      </w:r>
    </w:p>
    <w:p w:rsidR="002A3653" w:rsidRDefault="004E7090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2A3653">
        <w:rPr>
          <w:sz w:val="26"/>
          <w:szCs w:val="26"/>
        </w:rPr>
        <w:t xml:space="preserve">. Контроль за исполнением настоящего постановления </w:t>
      </w:r>
      <w:r w:rsidR="00BB2476">
        <w:rPr>
          <w:sz w:val="26"/>
          <w:szCs w:val="26"/>
        </w:rPr>
        <w:t>возложить на заместителя Главы Администрации – начальника Управления правового и кадрового обеспечения Гизбрехта В.В.</w:t>
      </w: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10933" w:rsidRDefault="00C10933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2A3653" w:rsidRPr="00BE645C" w:rsidRDefault="00312EF9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10933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F87A5D">
        <w:rPr>
          <w:sz w:val="26"/>
          <w:szCs w:val="26"/>
        </w:rPr>
        <w:t xml:space="preserve">     </w:t>
      </w:r>
      <w:r w:rsidR="002A3653" w:rsidRPr="00BE645C">
        <w:rPr>
          <w:sz w:val="26"/>
          <w:szCs w:val="26"/>
        </w:rPr>
        <w:t xml:space="preserve">               </w:t>
      </w:r>
      <w:r w:rsidR="002A3653">
        <w:rPr>
          <w:sz w:val="26"/>
          <w:szCs w:val="26"/>
        </w:rPr>
        <w:t xml:space="preserve">  </w:t>
      </w:r>
      <w:r w:rsidR="002A3653" w:rsidRPr="00BE645C">
        <w:rPr>
          <w:sz w:val="26"/>
          <w:szCs w:val="26"/>
        </w:rPr>
        <w:t xml:space="preserve"> 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 xml:space="preserve">                           </w:t>
      </w:r>
      <w:r w:rsidR="002A3653">
        <w:rPr>
          <w:sz w:val="26"/>
          <w:szCs w:val="26"/>
        </w:rPr>
        <w:t xml:space="preserve">  </w:t>
      </w:r>
      <w:r w:rsidR="00BB2476">
        <w:rPr>
          <w:sz w:val="26"/>
          <w:szCs w:val="26"/>
        </w:rPr>
        <w:t>А.В. Медведев</w:t>
      </w:r>
    </w:p>
    <w:p w:rsidR="00E973F2" w:rsidRDefault="00E973F2" w:rsidP="0041473F">
      <w:pPr>
        <w:tabs>
          <w:tab w:val="left" w:pos="6663"/>
        </w:tabs>
        <w:rPr>
          <w:bCs/>
          <w:sz w:val="26"/>
          <w:szCs w:val="26"/>
        </w:rPr>
      </w:pPr>
      <w:bookmarkStart w:id="0" w:name="_GoBack"/>
      <w:bookmarkEnd w:id="0"/>
    </w:p>
    <w:sectPr w:rsidR="00E973F2" w:rsidSect="00114BF4"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DD5"/>
    <w:multiLevelType w:val="hybridMultilevel"/>
    <w:tmpl w:val="95B8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5558"/>
    <w:multiLevelType w:val="hybridMultilevel"/>
    <w:tmpl w:val="AF085132"/>
    <w:lvl w:ilvl="0" w:tplc="315E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53"/>
    <w:rsid w:val="000026C5"/>
    <w:rsid w:val="00002B52"/>
    <w:rsid w:val="00013D39"/>
    <w:rsid w:val="00016698"/>
    <w:rsid w:val="00067CDE"/>
    <w:rsid w:val="00070D5A"/>
    <w:rsid w:val="00092030"/>
    <w:rsid w:val="000C6BBD"/>
    <w:rsid w:val="000E2673"/>
    <w:rsid w:val="000F71B4"/>
    <w:rsid w:val="00114BF4"/>
    <w:rsid w:val="0013294D"/>
    <w:rsid w:val="00140D7F"/>
    <w:rsid w:val="00144D4D"/>
    <w:rsid w:val="00157714"/>
    <w:rsid w:val="0016442F"/>
    <w:rsid w:val="00181CAA"/>
    <w:rsid w:val="001A4926"/>
    <w:rsid w:val="001C2DFF"/>
    <w:rsid w:val="002229CA"/>
    <w:rsid w:val="0022783E"/>
    <w:rsid w:val="00233E3B"/>
    <w:rsid w:val="002373FA"/>
    <w:rsid w:val="00256A88"/>
    <w:rsid w:val="002A3653"/>
    <w:rsid w:val="002B1172"/>
    <w:rsid w:val="002E1007"/>
    <w:rsid w:val="002E12B8"/>
    <w:rsid w:val="00306187"/>
    <w:rsid w:val="00306A9C"/>
    <w:rsid w:val="003078EA"/>
    <w:rsid w:val="00312EF9"/>
    <w:rsid w:val="00313A04"/>
    <w:rsid w:val="0035348A"/>
    <w:rsid w:val="00391DC3"/>
    <w:rsid w:val="00395306"/>
    <w:rsid w:val="003A544D"/>
    <w:rsid w:val="003E6F30"/>
    <w:rsid w:val="0041473F"/>
    <w:rsid w:val="00423283"/>
    <w:rsid w:val="0042503C"/>
    <w:rsid w:val="0043073A"/>
    <w:rsid w:val="00452BE4"/>
    <w:rsid w:val="004931D2"/>
    <w:rsid w:val="004C79FC"/>
    <w:rsid w:val="004E69E6"/>
    <w:rsid w:val="004E7090"/>
    <w:rsid w:val="004E7329"/>
    <w:rsid w:val="004E7A6F"/>
    <w:rsid w:val="004F2289"/>
    <w:rsid w:val="004F3403"/>
    <w:rsid w:val="004F49E3"/>
    <w:rsid w:val="0055461C"/>
    <w:rsid w:val="00563DC4"/>
    <w:rsid w:val="00591398"/>
    <w:rsid w:val="005A3E55"/>
    <w:rsid w:val="005F376C"/>
    <w:rsid w:val="006151BD"/>
    <w:rsid w:val="00620783"/>
    <w:rsid w:val="00651674"/>
    <w:rsid w:val="006A4AE9"/>
    <w:rsid w:val="006B4C42"/>
    <w:rsid w:val="00745928"/>
    <w:rsid w:val="0074603C"/>
    <w:rsid w:val="00767793"/>
    <w:rsid w:val="00775E8E"/>
    <w:rsid w:val="00782197"/>
    <w:rsid w:val="007874D0"/>
    <w:rsid w:val="007C31C2"/>
    <w:rsid w:val="00801DC9"/>
    <w:rsid w:val="00810A2C"/>
    <w:rsid w:val="00821103"/>
    <w:rsid w:val="00821448"/>
    <w:rsid w:val="00864D4F"/>
    <w:rsid w:val="0089019E"/>
    <w:rsid w:val="008B5A15"/>
    <w:rsid w:val="008C4A47"/>
    <w:rsid w:val="009078C5"/>
    <w:rsid w:val="00945C90"/>
    <w:rsid w:val="00946774"/>
    <w:rsid w:val="00946A2A"/>
    <w:rsid w:val="00956A49"/>
    <w:rsid w:val="00957A06"/>
    <w:rsid w:val="00966E69"/>
    <w:rsid w:val="009758CC"/>
    <w:rsid w:val="00994A52"/>
    <w:rsid w:val="009A43D4"/>
    <w:rsid w:val="009C3314"/>
    <w:rsid w:val="009F356D"/>
    <w:rsid w:val="00A00CD8"/>
    <w:rsid w:val="00A22CD6"/>
    <w:rsid w:val="00A40439"/>
    <w:rsid w:val="00A43BC8"/>
    <w:rsid w:val="00A52A4A"/>
    <w:rsid w:val="00AF1200"/>
    <w:rsid w:val="00B005F0"/>
    <w:rsid w:val="00B63BA8"/>
    <w:rsid w:val="00B64713"/>
    <w:rsid w:val="00B7064E"/>
    <w:rsid w:val="00B97706"/>
    <w:rsid w:val="00BB2476"/>
    <w:rsid w:val="00BE469F"/>
    <w:rsid w:val="00BF03C3"/>
    <w:rsid w:val="00BF1BD9"/>
    <w:rsid w:val="00C10933"/>
    <w:rsid w:val="00C2342D"/>
    <w:rsid w:val="00C41532"/>
    <w:rsid w:val="00C47031"/>
    <w:rsid w:val="00C523B9"/>
    <w:rsid w:val="00C978E3"/>
    <w:rsid w:val="00CA034C"/>
    <w:rsid w:val="00CA6C67"/>
    <w:rsid w:val="00CC3B5E"/>
    <w:rsid w:val="00D049D1"/>
    <w:rsid w:val="00D17BA4"/>
    <w:rsid w:val="00D72CB7"/>
    <w:rsid w:val="00DC7A24"/>
    <w:rsid w:val="00DD2940"/>
    <w:rsid w:val="00DD3BA8"/>
    <w:rsid w:val="00DF053E"/>
    <w:rsid w:val="00E11647"/>
    <w:rsid w:val="00E12910"/>
    <w:rsid w:val="00E13D02"/>
    <w:rsid w:val="00E20936"/>
    <w:rsid w:val="00E362EF"/>
    <w:rsid w:val="00E9261D"/>
    <w:rsid w:val="00E973F2"/>
    <w:rsid w:val="00EA0E86"/>
    <w:rsid w:val="00F21261"/>
    <w:rsid w:val="00F83FDB"/>
    <w:rsid w:val="00F87A5D"/>
    <w:rsid w:val="00F95990"/>
    <w:rsid w:val="00FC3F59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0DC0-B13E-48E1-9C50-1A70C5B5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PC 312</cp:lastModifiedBy>
  <cp:revision>11</cp:revision>
  <cp:lastPrinted>2026-04-18T00:59:00Z</cp:lastPrinted>
  <dcterms:created xsi:type="dcterms:W3CDTF">2026-02-16T22:54:00Z</dcterms:created>
  <dcterms:modified xsi:type="dcterms:W3CDTF">2026-04-20T03:10:00Z</dcterms:modified>
</cp:coreProperties>
</file>