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BAD" w:rsidRPr="00A26BAD" w:rsidRDefault="00A26BAD" w:rsidP="003353AA">
      <w:pPr>
        <w:tabs>
          <w:tab w:val="left" w:pos="5954"/>
          <w:tab w:val="left" w:pos="9072"/>
        </w:tabs>
        <w:ind w:right="43"/>
        <w:jc w:val="center"/>
        <w:rPr>
          <w:b/>
          <w:sz w:val="28"/>
          <w:szCs w:val="28"/>
        </w:rPr>
      </w:pPr>
      <w:bookmarkStart w:id="0" w:name="_GoBack"/>
      <w:r w:rsidRPr="00A26BAD">
        <w:rPr>
          <w:b/>
          <w:sz w:val="28"/>
          <w:szCs w:val="28"/>
        </w:rPr>
        <w:t>Информационное сообщение</w:t>
      </w:r>
      <w:bookmarkEnd w:id="0"/>
    </w:p>
    <w:p w:rsidR="00A26BAD" w:rsidRPr="00A26BAD" w:rsidRDefault="00A26BAD" w:rsidP="00A26BAD">
      <w:pPr>
        <w:contextualSpacing/>
        <w:jc w:val="center"/>
        <w:outlineLvl w:val="2"/>
        <w:rPr>
          <w:b/>
          <w:sz w:val="28"/>
          <w:szCs w:val="28"/>
        </w:rPr>
      </w:pPr>
      <w:r w:rsidRPr="00A26BAD">
        <w:rPr>
          <w:b/>
          <w:sz w:val="28"/>
          <w:szCs w:val="28"/>
        </w:rPr>
        <w:t>о прием</w:t>
      </w:r>
      <w:r w:rsidR="006021F4">
        <w:rPr>
          <w:b/>
          <w:sz w:val="28"/>
          <w:szCs w:val="28"/>
        </w:rPr>
        <w:t>е</w:t>
      </w:r>
      <w:r w:rsidRPr="00A26BAD">
        <w:rPr>
          <w:b/>
          <w:sz w:val="28"/>
          <w:szCs w:val="28"/>
        </w:rPr>
        <w:t xml:space="preserve"> заявок на финансовую поддержку субъектов предпринимательской деятельности, осуществляющих «северный завоз» потребительских товаров</w:t>
      </w:r>
      <w:r w:rsidR="00222E08">
        <w:rPr>
          <w:b/>
          <w:sz w:val="28"/>
          <w:szCs w:val="28"/>
        </w:rPr>
        <w:t xml:space="preserve"> (по направлению 1)</w:t>
      </w:r>
    </w:p>
    <w:p w:rsidR="00A26BAD" w:rsidRPr="00A26BAD" w:rsidRDefault="00A26BAD" w:rsidP="00A26BAD">
      <w:pPr>
        <w:contextualSpacing/>
        <w:jc w:val="center"/>
        <w:outlineLvl w:val="2"/>
        <w:rPr>
          <w:b/>
          <w:sz w:val="20"/>
          <w:szCs w:val="20"/>
        </w:rPr>
      </w:pPr>
    </w:p>
    <w:p w:rsidR="00A26BAD" w:rsidRPr="00A26BAD" w:rsidRDefault="00A26BAD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 xml:space="preserve">Управление финансов, экономики и имущественных отношений Администрации  муниципального образования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Билибинский</w:t>
      </w:r>
      <w:proofErr w:type="spellEnd"/>
      <w:r w:rsidRPr="00A26BAD">
        <w:rPr>
          <w:rFonts w:eastAsia="Calibri"/>
          <w:sz w:val="26"/>
          <w:szCs w:val="26"/>
          <w:lang w:eastAsia="en-US"/>
        </w:rPr>
        <w:t xml:space="preserve"> муниципальный район Чукотского автономного округа извещает о </w:t>
      </w:r>
      <w:r w:rsidR="00A84B0B">
        <w:rPr>
          <w:rFonts w:eastAsia="Calibri"/>
          <w:sz w:val="26"/>
          <w:szCs w:val="26"/>
          <w:lang w:eastAsia="en-US"/>
        </w:rPr>
        <w:t>приёме</w:t>
      </w:r>
      <w:r w:rsidRPr="00A26BAD">
        <w:rPr>
          <w:rFonts w:eastAsia="Calibri"/>
          <w:sz w:val="26"/>
          <w:szCs w:val="26"/>
          <w:lang w:eastAsia="en-US"/>
        </w:rPr>
        <w:t xml:space="preserve"> заявок на финансовую поддержку субъектов предпринимательской деятельности, осуществляющих «северный завоз» потребительских товаров</w:t>
      </w:r>
      <w:r w:rsidR="00222E08">
        <w:rPr>
          <w:rFonts w:eastAsia="Calibri"/>
          <w:sz w:val="26"/>
          <w:szCs w:val="26"/>
          <w:lang w:eastAsia="en-US"/>
        </w:rPr>
        <w:t xml:space="preserve"> </w:t>
      </w:r>
      <w:r w:rsidR="00222E08" w:rsidRPr="00A84B0B">
        <w:rPr>
          <w:rFonts w:eastAsia="Calibri"/>
          <w:sz w:val="26"/>
          <w:szCs w:val="26"/>
          <w:lang w:eastAsia="en-US"/>
        </w:rPr>
        <w:t>(по направлению 1)</w:t>
      </w:r>
      <w:r w:rsidR="003353AA" w:rsidRPr="00A84B0B">
        <w:rPr>
          <w:rFonts w:eastAsia="Calibri"/>
          <w:sz w:val="26"/>
          <w:szCs w:val="26"/>
          <w:lang w:eastAsia="en-US"/>
        </w:rPr>
        <w:t xml:space="preserve">. </w:t>
      </w:r>
      <w:r w:rsidRPr="00A84B0B">
        <w:rPr>
          <w:rFonts w:eastAsia="Calibri"/>
          <w:sz w:val="26"/>
          <w:szCs w:val="26"/>
          <w:lang w:eastAsia="en-US"/>
        </w:rPr>
        <w:t xml:space="preserve"> </w:t>
      </w:r>
    </w:p>
    <w:p w:rsidR="00A26BAD" w:rsidRPr="00A26BAD" w:rsidRDefault="00222E08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color w:val="000000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Прием</w:t>
      </w:r>
      <w:r w:rsidR="00A26BAD" w:rsidRPr="00A26BAD">
        <w:rPr>
          <w:rFonts w:eastAsia="Calibri"/>
          <w:sz w:val="26"/>
          <w:szCs w:val="26"/>
          <w:lang w:eastAsia="en-US"/>
        </w:rPr>
        <w:t xml:space="preserve"> заявок осуществляется </w:t>
      </w:r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в соответствии с Порядком предоставления из бюджета муниципального образования </w:t>
      </w:r>
      <w:proofErr w:type="spellStart"/>
      <w:r w:rsidR="00A26BAD" w:rsidRPr="00A26BAD">
        <w:rPr>
          <w:rFonts w:eastAsia="Calibri"/>
          <w:color w:val="000000"/>
          <w:sz w:val="26"/>
          <w:szCs w:val="26"/>
          <w:lang w:eastAsia="en-US"/>
        </w:rPr>
        <w:t>Билибинский</w:t>
      </w:r>
      <w:proofErr w:type="spellEnd"/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 муниципальный район субсидии </w:t>
      </w:r>
      <w:r w:rsidR="00A26BAD" w:rsidRPr="00A26BAD">
        <w:rPr>
          <w:rFonts w:eastAsia="Calibri"/>
          <w:sz w:val="26"/>
          <w:szCs w:val="26"/>
          <w:lang w:eastAsia="en-US"/>
        </w:rPr>
        <w:t>на финансовую поддержку субъектов предпринимательской деятельности, осуществляющих «северный завоз» потребительских товаров</w:t>
      </w:r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, утвержденном Постановлением Администрации муниципального образования </w:t>
      </w:r>
      <w:proofErr w:type="spellStart"/>
      <w:r w:rsidR="00A26BAD" w:rsidRPr="00A26BAD">
        <w:rPr>
          <w:rFonts w:eastAsia="Calibri"/>
          <w:color w:val="000000"/>
          <w:sz w:val="26"/>
          <w:szCs w:val="26"/>
          <w:lang w:eastAsia="en-US"/>
        </w:rPr>
        <w:t>Билибинский</w:t>
      </w:r>
      <w:proofErr w:type="spellEnd"/>
      <w:r w:rsidR="00A26BAD" w:rsidRPr="00A26BAD">
        <w:rPr>
          <w:rFonts w:eastAsia="Calibri"/>
          <w:color w:val="000000"/>
          <w:sz w:val="26"/>
          <w:szCs w:val="26"/>
          <w:lang w:eastAsia="en-US"/>
        </w:rPr>
        <w:t xml:space="preserve"> муниципальный район </w:t>
      </w:r>
      <w:r w:rsidR="00A84B0B">
        <w:rPr>
          <w:rFonts w:eastAsia="Calibri"/>
          <w:color w:val="000000"/>
          <w:sz w:val="26"/>
          <w:szCs w:val="26"/>
          <w:lang w:eastAsia="en-US"/>
        </w:rPr>
        <w:t xml:space="preserve">от 11 ноября 2022 года </w:t>
      </w:r>
      <w:r w:rsidR="00FA08E9">
        <w:rPr>
          <w:rFonts w:eastAsia="Calibri"/>
          <w:color w:val="000000"/>
          <w:sz w:val="26"/>
          <w:szCs w:val="26"/>
          <w:lang w:eastAsia="en-US"/>
        </w:rPr>
        <w:t>№ 917 (</w:t>
      </w:r>
      <w:r w:rsidR="00A26BAD" w:rsidRPr="00A26BAD">
        <w:rPr>
          <w:rFonts w:eastAsia="Calibri"/>
          <w:color w:val="000000"/>
          <w:sz w:val="26"/>
          <w:szCs w:val="26"/>
          <w:lang w:eastAsia="en-US"/>
        </w:rPr>
        <w:t>далее - Порядок).</w:t>
      </w:r>
    </w:p>
    <w:p w:rsidR="00A26BAD" w:rsidRPr="00A26BAD" w:rsidRDefault="00A26BAD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A26BAD" w:rsidRPr="00A26BAD" w:rsidRDefault="006021F4" w:rsidP="00A26BAD">
      <w:pPr>
        <w:spacing w:before="100" w:beforeAutospacing="1" w:after="100" w:afterAutospacing="1"/>
        <w:ind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</w:t>
      </w:r>
      <w:r w:rsidR="00222E08">
        <w:rPr>
          <w:rFonts w:eastAsia="Calibri"/>
          <w:b/>
          <w:sz w:val="26"/>
          <w:szCs w:val="26"/>
          <w:lang w:eastAsia="en-US"/>
        </w:rPr>
        <w:t>рием заявок</w:t>
      </w:r>
      <w:r w:rsidR="00A26BAD" w:rsidRPr="00A26BAD">
        <w:rPr>
          <w:rFonts w:eastAsia="Calibri"/>
          <w:b/>
          <w:sz w:val="26"/>
          <w:szCs w:val="26"/>
          <w:lang w:eastAsia="en-US"/>
        </w:rPr>
        <w:t xml:space="preserve"> в 202</w:t>
      </w:r>
      <w:r>
        <w:rPr>
          <w:rFonts w:eastAsia="Calibri"/>
          <w:b/>
          <w:sz w:val="26"/>
          <w:szCs w:val="26"/>
          <w:lang w:eastAsia="en-US"/>
        </w:rPr>
        <w:t>6</w:t>
      </w:r>
      <w:r w:rsidR="00A26BAD" w:rsidRPr="00A26BAD">
        <w:rPr>
          <w:rFonts w:eastAsia="Calibri"/>
          <w:b/>
          <w:sz w:val="26"/>
          <w:szCs w:val="26"/>
          <w:lang w:eastAsia="en-US"/>
        </w:rPr>
        <w:t xml:space="preserve"> году</w:t>
      </w:r>
      <w:r w:rsidR="000B6058">
        <w:rPr>
          <w:rFonts w:eastAsia="Calibri"/>
          <w:b/>
          <w:sz w:val="26"/>
          <w:szCs w:val="26"/>
          <w:lang w:eastAsia="en-US"/>
        </w:rPr>
        <w:t xml:space="preserve"> </w:t>
      </w:r>
      <w:r w:rsidR="00A84B0B">
        <w:rPr>
          <w:rFonts w:eastAsia="Calibri"/>
          <w:b/>
          <w:sz w:val="26"/>
          <w:szCs w:val="26"/>
          <w:lang w:eastAsia="en-US"/>
        </w:rPr>
        <w:t>(по направлению 1)</w:t>
      </w:r>
      <w:r w:rsidR="00A26BAD" w:rsidRPr="00A26BAD">
        <w:rPr>
          <w:rFonts w:eastAsia="Calibri"/>
          <w:b/>
          <w:sz w:val="26"/>
          <w:szCs w:val="26"/>
          <w:lang w:eastAsia="en-US"/>
        </w:rPr>
        <w:t xml:space="preserve"> проводится в следующие сроки:</w:t>
      </w:r>
    </w:p>
    <w:p w:rsidR="00A26BAD" w:rsidRPr="00A26BAD" w:rsidRDefault="00A26BAD" w:rsidP="000B6058">
      <w:pPr>
        <w:tabs>
          <w:tab w:val="left" w:pos="0"/>
        </w:tabs>
        <w:contextualSpacing/>
        <w:rPr>
          <w:rFonts w:eastAsia="Calibri"/>
          <w:sz w:val="26"/>
          <w:szCs w:val="26"/>
          <w:lang w:eastAsia="en-US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65"/>
        <w:gridCol w:w="5074"/>
      </w:tblGrid>
      <w:tr w:rsidR="00A26BAD" w:rsidRPr="00A26BAD" w:rsidTr="00D13DFB">
        <w:trPr>
          <w:trHeight w:val="656"/>
        </w:trPr>
        <w:tc>
          <w:tcPr>
            <w:tcW w:w="4565" w:type="dxa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Дата и время начала подачи заявок на участие  в отборе</w:t>
            </w:r>
          </w:p>
        </w:tc>
        <w:tc>
          <w:tcPr>
            <w:tcW w:w="5074" w:type="dxa"/>
            <w:vAlign w:val="center"/>
          </w:tcPr>
          <w:p w:rsidR="00A26BAD" w:rsidRPr="00A26BAD" w:rsidRDefault="009B6656" w:rsidP="00A84B0B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06</w:t>
            </w:r>
            <w:r w:rsidR="0039306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A84B0B">
              <w:rPr>
                <w:rFonts w:eastAsia="Calibri"/>
                <w:sz w:val="26"/>
                <w:szCs w:val="26"/>
                <w:lang w:eastAsia="en-US"/>
              </w:rPr>
              <w:t>мая</w:t>
            </w:r>
            <w:r w:rsidR="00A26BAD" w:rsidRPr="00A26BAD">
              <w:rPr>
                <w:rFonts w:eastAsia="Calibri"/>
                <w:sz w:val="26"/>
                <w:szCs w:val="26"/>
                <w:lang w:eastAsia="en-US"/>
              </w:rPr>
              <w:t xml:space="preserve"> 202</w:t>
            </w:r>
            <w:r w:rsidR="00A84B0B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A26BAD" w:rsidRPr="00A26BAD">
              <w:rPr>
                <w:rFonts w:eastAsia="Calibri"/>
                <w:sz w:val="26"/>
                <w:szCs w:val="26"/>
                <w:lang w:eastAsia="en-US"/>
              </w:rPr>
              <w:t xml:space="preserve"> г. в 9 часов 00 минут</w:t>
            </w:r>
          </w:p>
        </w:tc>
      </w:tr>
      <w:tr w:rsidR="00A26BAD" w:rsidRPr="00A26BAD" w:rsidTr="00D13DFB">
        <w:trPr>
          <w:trHeight w:val="697"/>
        </w:trPr>
        <w:tc>
          <w:tcPr>
            <w:tcW w:w="4565" w:type="dxa"/>
          </w:tcPr>
          <w:p w:rsidR="00A26BAD" w:rsidRPr="00A26BAD" w:rsidRDefault="00A26BAD" w:rsidP="00A26BAD">
            <w:pPr>
              <w:tabs>
                <w:tab w:val="left" w:pos="0"/>
              </w:tabs>
              <w:spacing w:after="160" w:line="259" w:lineRule="auto"/>
              <w:rPr>
                <w:rFonts w:eastAsia="Calibri"/>
                <w:sz w:val="26"/>
                <w:szCs w:val="26"/>
                <w:lang w:eastAsia="en-US"/>
              </w:rPr>
            </w:pPr>
            <w:r w:rsidRPr="00A26BAD">
              <w:rPr>
                <w:rFonts w:eastAsia="Calibri"/>
                <w:sz w:val="26"/>
                <w:szCs w:val="26"/>
                <w:lang w:eastAsia="en-US"/>
              </w:rPr>
              <w:t>Дата и время окончания подачи заявок на участие в отборе</w:t>
            </w:r>
          </w:p>
        </w:tc>
        <w:tc>
          <w:tcPr>
            <w:tcW w:w="5074" w:type="dxa"/>
            <w:vAlign w:val="center"/>
          </w:tcPr>
          <w:p w:rsidR="00A26BAD" w:rsidRPr="00A26BAD" w:rsidRDefault="001B6E56" w:rsidP="003353AA">
            <w:pPr>
              <w:tabs>
                <w:tab w:val="left" w:pos="0"/>
              </w:tabs>
              <w:spacing w:after="160" w:line="259" w:lineRule="auto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18</w:t>
            </w:r>
            <w:r w:rsidR="0039306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A84B0B">
              <w:rPr>
                <w:rFonts w:eastAsia="Calibri"/>
                <w:sz w:val="26"/>
                <w:szCs w:val="26"/>
                <w:lang w:eastAsia="en-US"/>
              </w:rPr>
              <w:t>ма</w:t>
            </w:r>
            <w:r w:rsidR="00D13DFB">
              <w:rPr>
                <w:rFonts w:eastAsia="Calibri"/>
                <w:sz w:val="26"/>
                <w:szCs w:val="26"/>
                <w:lang w:eastAsia="en-US"/>
              </w:rPr>
              <w:t xml:space="preserve">я </w:t>
            </w:r>
            <w:r w:rsidR="00A26BAD" w:rsidRPr="00A26BAD">
              <w:rPr>
                <w:rFonts w:eastAsia="Calibri"/>
                <w:sz w:val="26"/>
                <w:szCs w:val="26"/>
                <w:lang w:eastAsia="en-US"/>
              </w:rPr>
              <w:t>202</w:t>
            </w:r>
            <w:r w:rsidR="00A84B0B">
              <w:rPr>
                <w:rFonts w:eastAsia="Calibri"/>
                <w:sz w:val="26"/>
                <w:szCs w:val="26"/>
                <w:lang w:eastAsia="en-US"/>
              </w:rPr>
              <w:t>6</w:t>
            </w:r>
            <w:r w:rsidR="00A26BAD" w:rsidRPr="00A26BAD">
              <w:rPr>
                <w:rFonts w:eastAsia="Calibri"/>
                <w:sz w:val="26"/>
                <w:szCs w:val="26"/>
                <w:lang w:eastAsia="en-US"/>
              </w:rPr>
              <w:t xml:space="preserve"> г. в 17 часов 45 минут</w:t>
            </w:r>
          </w:p>
        </w:tc>
      </w:tr>
    </w:tbl>
    <w:p w:rsidR="00A26BAD" w:rsidRDefault="00A26BAD" w:rsidP="00A26BAD">
      <w:pPr>
        <w:spacing w:after="160"/>
        <w:ind w:firstLine="709"/>
        <w:contextualSpacing/>
        <w:jc w:val="both"/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</w:pPr>
    </w:p>
    <w:p w:rsidR="00D13DFB" w:rsidRDefault="00D13DFB" w:rsidP="00A26BAD">
      <w:pPr>
        <w:spacing w:after="160"/>
        <w:ind w:firstLine="709"/>
        <w:contextualSpacing/>
        <w:jc w:val="both"/>
        <w:rPr>
          <w:rFonts w:eastAsia="Calibri"/>
          <w:b/>
          <w:color w:val="000000"/>
          <w:sz w:val="20"/>
          <w:szCs w:val="20"/>
          <w:shd w:val="clear" w:color="auto" w:fill="FFFFFF"/>
          <w:lang w:eastAsia="en-US"/>
        </w:rPr>
      </w:pPr>
    </w:p>
    <w:p w:rsidR="000B6058" w:rsidRPr="00A26BAD" w:rsidRDefault="00A26BAD" w:rsidP="000B6058">
      <w:pPr>
        <w:spacing w:after="160"/>
        <w:ind w:firstLine="709"/>
        <w:contextualSpacing/>
        <w:jc w:val="both"/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</w:pPr>
      <w:r w:rsidRPr="00A26BAD">
        <w:rPr>
          <w:rFonts w:eastAsia="Calibri"/>
          <w:b/>
          <w:color w:val="000000"/>
          <w:sz w:val="26"/>
          <w:szCs w:val="26"/>
          <w:shd w:val="clear" w:color="auto" w:fill="FFFFFF"/>
          <w:lang w:eastAsia="en-US"/>
        </w:rPr>
        <w:t>Место и время подачи заявок:</w:t>
      </w:r>
      <w:r w:rsidRPr="00A26BAD">
        <w:rPr>
          <w:rFonts w:eastAsia="Calibri"/>
          <w:color w:val="000000"/>
          <w:sz w:val="26"/>
          <w:szCs w:val="26"/>
          <w:shd w:val="clear" w:color="auto" w:fill="FFFFFF"/>
          <w:lang w:eastAsia="en-US"/>
        </w:rPr>
        <w:t xml:space="preserve"> </w:t>
      </w:r>
    </w:p>
    <w:p w:rsidR="00B67BCC" w:rsidRPr="00B67BCC" w:rsidRDefault="00B67BCC" w:rsidP="00B67BCC">
      <w:pPr>
        <w:spacing w:after="160"/>
        <w:ind w:firstLine="709"/>
        <w:contextualSpacing/>
        <w:jc w:val="both"/>
        <w:rPr>
          <w:sz w:val="26"/>
          <w:szCs w:val="26"/>
        </w:rPr>
      </w:pPr>
      <w:r w:rsidRPr="00B67BCC">
        <w:rPr>
          <w:sz w:val="26"/>
          <w:szCs w:val="26"/>
        </w:rPr>
        <w:t>Проведение отбора получателей субсидии обеспечивается на Портале предоставления мер финансовой государственной поддержки (promote.budget.gov.ru) государственной интегрированной информационной системы управления общественными финансами «Электронный бюджет» в информационно-телекоммуникационной сети «Интернет» (далее соответственно – система «Электронный бюджет», сеть «Интернет») с использованием федеральной  государственной  информационной  системы «Единая система идентификации и аутентификации в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ФГИС «Единая система»).</w:t>
      </w:r>
    </w:p>
    <w:p w:rsidR="00B67BCC" w:rsidRPr="00B67BCC" w:rsidRDefault="00B67BCC" w:rsidP="00B67BCC">
      <w:pPr>
        <w:spacing w:after="160"/>
        <w:ind w:firstLine="709"/>
        <w:contextualSpacing/>
        <w:jc w:val="both"/>
        <w:rPr>
          <w:sz w:val="26"/>
          <w:szCs w:val="26"/>
        </w:rPr>
      </w:pPr>
      <w:r w:rsidRPr="00B67BCC">
        <w:rPr>
          <w:sz w:val="26"/>
          <w:szCs w:val="26"/>
        </w:rPr>
        <w:t xml:space="preserve"> Доступ к системе «Электронный бюджет», в которой осуществляются взаимодействие Управления по вопросам предоставления финансовой поддержки участникам отбора с участниками отбора с использованием документов в электронной форме, обеспечивается с использованием ФГИС «Единая система».</w:t>
      </w:r>
    </w:p>
    <w:p w:rsidR="00B67BCC" w:rsidRPr="000B6058" w:rsidRDefault="00B67BCC" w:rsidP="000B6058">
      <w:pPr>
        <w:spacing w:after="160"/>
        <w:ind w:firstLine="709"/>
        <w:contextualSpacing/>
        <w:jc w:val="both"/>
        <w:rPr>
          <w:sz w:val="26"/>
          <w:szCs w:val="26"/>
        </w:rPr>
      </w:pPr>
      <w:r w:rsidRPr="00B67BCC">
        <w:rPr>
          <w:sz w:val="26"/>
          <w:szCs w:val="26"/>
        </w:rPr>
        <w:t xml:space="preserve">Информация о субсидии, в том числе предусмотренных законом (решением) о бюджете (законом (решением) о внесении изменений в закон (решение) о бюджете, размещается на едином портале бюджетной системы Российской Федерации в сети «Интернет» (в разделе единого портала) в порядке, установленном Министерством финансов Российской Федерации, в течение 10 рабочих дней со дня, следующего за </w:t>
      </w:r>
      <w:r w:rsidRPr="00B67BCC">
        <w:rPr>
          <w:sz w:val="26"/>
          <w:szCs w:val="26"/>
        </w:rPr>
        <w:lastRenderedPageBreak/>
        <w:t>днем доведения бюджетных ассигнований на предоставление субсидий до главных распорядителей бюджетных средств.</w:t>
      </w:r>
    </w:p>
    <w:p w:rsidR="000B6058" w:rsidRPr="000B6058" w:rsidRDefault="00A26BAD" w:rsidP="000B6058">
      <w:pPr>
        <w:spacing w:after="16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0B6058">
        <w:rPr>
          <w:rFonts w:eastAsia="Calibri"/>
          <w:sz w:val="26"/>
          <w:szCs w:val="26"/>
          <w:lang w:eastAsia="en-US"/>
        </w:rPr>
        <w:t>Контакты лица, ответственного за прием заявок:</w:t>
      </w:r>
    </w:p>
    <w:p w:rsidR="00A26BAD" w:rsidRPr="00A26BAD" w:rsidRDefault="00A26BAD" w:rsidP="00A26BAD">
      <w:pPr>
        <w:spacing w:after="160"/>
        <w:ind w:firstLine="851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 xml:space="preserve">689450, Чукотский Автономный округ, </w:t>
      </w:r>
      <w:proofErr w:type="spellStart"/>
      <w:proofErr w:type="gramStart"/>
      <w:r w:rsidRPr="00A26BAD">
        <w:rPr>
          <w:rFonts w:eastAsia="Calibri"/>
          <w:sz w:val="26"/>
          <w:szCs w:val="26"/>
          <w:lang w:eastAsia="en-US"/>
        </w:rPr>
        <w:t>Билибинский</w:t>
      </w:r>
      <w:proofErr w:type="spellEnd"/>
      <w:r w:rsidRPr="00A26BAD">
        <w:rPr>
          <w:rFonts w:eastAsia="Calibri"/>
          <w:sz w:val="26"/>
          <w:szCs w:val="26"/>
          <w:lang w:eastAsia="en-US"/>
        </w:rPr>
        <w:t xml:space="preserve">  район</w:t>
      </w:r>
      <w:proofErr w:type="gramEnd"/>
      <w:r w:rsidRPr="00A26BAD">
        <w:rPr>
          <w:rFonts w:eastAsia="Calibri"/>
          <w:sz w:val="26"/>
          <w:szCs w:val="26"/>
          <w:lang w:eastAsia="en-US"/>
        </w:rPr>
        <w:t xml:space="preserve">, </w:t>
      </w:r>
      <w:proofErr w:type="spellStart"/>
      <w:r w:rsidRPr="00A26BAD">
        <w:rPr>
          <w:rFonts w:eastAsia="Calibri"/>
          <w:sz w:val="26"/>
          <w:szCs w:val="26"/>
          <w:lang w:eastAsia="en-US"/>
        </w:rPr>
        <w:t>г.Билибино</w:t>
      </w:r>
      <w:proofErr w:type="spellEnd"/>
      <w:r w:rsidRPr="00A26BAD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                    </w:t>
      </w:r>
      <w:r w:rsidRPr="00A26BAD">
        <w:rPr>
          <w:rFonts w:eastAsia="Calibri"/>
          <w:sz w:val="26"/>
          <w:szCs w:val="26"/>
          <w:lang w:eastAsia="en-US"/>
        </w:rPr>
        <w:t xml:space="preserve"> ул. Курчатова д. 6, кабинет  417.</w:t>
      </w:r>
    </w:p>
    <w:p w:rsidR="00A26BAD" w:rsidRDefault="008903EE" w:rsidP="00A26BA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45" w:firstLine="709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Баглаева Евгения Викторовна</w:t>
      </w:r>
      <w:r w:rsidR="00A26BAD" w:rsidRPr="00A26BAD">
        <w:rPr>
          <w:rFonts w:eastAsia="Calibri"/>
          <w:sz w:val="26"/>
          <w:szCs w:val="26"/>
          <w:lang w:eastAsia="en-US"/>
        </w:rPr>
        <w:t>, телефон: 8(42738)2-35-32, адрес электронной почты:</w:t>
      </w:r>
      <w:r w:rsidRPr="008903EE">
        <w:t xml:space="preserve"> </w:t>
      </w:r>
      <w:hyperlink r:id="rId5" w:history="1">
        <w:r w:rsidR="00B67BCC" w:rsidRPr="00C56B30">
          <w:rPr>
            <w:rStyle w:val="a3"/>
            <w:rFonts w:eastAsia="Calibri"/>
            <w:sz w:val="26"/>
            <w:szCs w:val="26"/>
            <w:lang w:eastAsia="en-US"/>
          </w:rPr>
          <w:t>baglaeva@bilchao.ru</w:t>
        </w:r>
      </w:hyperlink>
    </w:p>
    <w:p w:rsidR="000B6058" w:rsidRDefault="000B6058" w:rsidP="00A26BA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45" w:firstLine="709"/>
        <w:rPr>
          <w:rFonts w:eastAsia="Calibri"/>
          <w:sz w:val="26"/>
          <w:szCs w:val="26"/>
          <w:lang w:eastAsia="en-US"/>
        </w:rPr>
      </w:pPr>
    </w:p>
    <w:p w:rsidR="000B6058" w:rsidRPr="000B6058" w:rsidRDefault="000B6058" w:rsidP="0024206E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45"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0B6058">
        <w:rPr>
          <w:rFonts w:eastAsia="Calibri"/>
          <w:b/>
          <w:sz w:val="26"/>
          <w:szCs w:val="26"/>
          <w:lang w:eastAsia="en-US"/>
        </w:rPr>
        <w:t>Результат предоставления субсидии:</w:t>
      </w:r>
    </w:p>
    <w:p w:rsidR="00A26BAD" w:rsidRPr="00B67BCC" w:rsidRDefault="00B67BCC" w:rsidP="00B67BCC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45" w:firstLine="709"/>
        <w:jc w:val="both"/>
        <w:rPr>
          <w:rFonts w:eastAsia="Calibri"/>
          <w:sz w:val="26"/>
          <w:szCs w:val="26"/>
          <w:u w:val="single"/>
          <w:lang w:eastAsia="en-US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Результатом предоставления субсидии является сохранение </w:t>
      </w:r>
      <w:r w:rsidRPr="00D10D84">
        <w:rPr>
          <w:rFonts w:ascii="Times New Roman CYR" w:hAnsi="Times New Roman CYR" w:cs="Times New Roman CYR"/>
          <w:sz w:val="26"/>
          <w:szCs w:val="26"/>
        </w:rPr>
        <w:t>(увеличение) у получателя субсидии среднесписочной численности работников по состоянию на 1 января года, следующего за годом предоста</w:t>
      </w:r>
      <w:r>
        <w:rPr>
          <w:rFonts w:ascii="Times New Roman CYR" w:hAnsi="Times New Roman CYR" w:cs="Times New Roman CYR"/>
          <w:sz w:val="26"/>
          <w:szCs w:val="26"/>
        </w:rPr>
        <w:t>вления субсидии.</w:t>
      </w:r>
    </w:p>
    <w:p w:rsidR="00A26BAD" w:rsidRPr="00B67BCC" w:rsidRDefault="00A84B0B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B67BCC">
        <w:rPr>
          <w:rFonts w:eastAsia="Calibri"/>
          <w:sz w:val="26"/>
          <w:szCs w:val="26"/>
          <w:lang w:eastAsia="en-US"/>
        </w:rPr>
        <w:t>Субсидия предоставляется на возмещение части затрат субъектов предпринимательской деятельности на уплату процентов по кредитным договорам, привлеченным на осуществление «северного завоза» потребительских товаров</w:t>
      </w:r>
      <w:r w:rsidR="00B67BCC" w:rsidRPr="00B67BCC">
        <w:rPr>
          <w:rFonts w:eastAsia="Calibri"/>
          <w:sz w:val="26"/>
          <w:szCs w:val="26"/>
          <w:lang w:eastAsia="en-US"/>
        </w:rPr>
        <w:t xml:space="preserve"> по направлению затрат</w:t>
      </w:r>
      <w:r w:rsidR="00A26BAD" w:rsidRPr="00B67BCC">
        <w:rPr>
          <w:rFonts w:eastAsia="Calibri"/>
          <w:sz w:val="26"/>
          <w:szCs w:val="26"/>
          <w:lang w:eastAsia="en-US"/>
        </w:rPr>
        <w:t>:</w:t>
      </w:r>
    </w:p>
    <w:p w:rsidR="00A84B0B" w:rsidRDefault="00A84B0B" w:rsidP="00A26BAD">
      <w:pPr>
        <w:autoSpaceDE w:val="0"/>
        <w:autoSpaceDN w:val="0"/>
        <w:adjustRightInd w:val="0"/>
        <w:ind w:right="-143" w:firstLine="709"/>
        <w:jc w:val="both"/>
        <w:rPr>
          <w:sz w:val="26"/>
          <w:szCs w:val="26"/>
        </w:rPr>
      </w:pPr>
      <w:r w:rsidRPr="00A84B0B">
        <w:rPr>
          <w:sz w:val="26"/>
          <w:szCs w:val="26"/>
        </w:rPr>
        <w:t>проценты, уплаченные субъектом предпринимательской деятельности в году, предшествующем текущему финансовому году, не возмещенные в предшествующем финансовом году, и в текущем финансовом году, но не позднее 1 ноября текущего финансового года, по кредитным договорам, указанным в соглашении, заключенном между Управлением и субъектом предпринимательской деятельности в году, предшествующем текущему финансовому году (далее - направление 1);</w:t>
      </w:r>
    </w:p>
    <w:p w:rsidR="00B67BCC" w:rsidRDefault="00B67BCC" w:rsidP="00A26BAD">
      <w:pPr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B67BCC">
        <w:rPr>
          <w:rFonts w:eastAsia="Calibri"/>
          <w:sz w:val="26"/>
          <w:szCs w:val="26"/>
          <w:lang w:eastAsia="en-US"/>
        </w:rPr>
        <w:t>К кредитным договорам в целях настоящего Поряд</w:t>
      </w:r>
      <w:r>
        <w:rPr>
          <w:rFonts w:eastAsia="Calibri"/>
          <w:sz w:val="26"/>
          <w:szCs w:val="26"/>
          <w:lang w:eastAsia="en-US"/>
        </w:rPr>
        <w:t xml:space="preserve">ка относятся кредитные договоры и (или) договоры </w:t>
      </w:r>
      <w:proofErr w:type="spellStart"/>
      <w:r>
        <w:rPr>
          <w:rFonts w:eastAsia="Calibri"/>
          <w:sz w:val="26"/>
          <w:szCs w:val="26"/>
          <w:lang w:eastAsia="en-US"/>
        </w:rPr>
        <w:t>микрозайма</w:t>
      </w:r>
      <w:proofErr w:type="spellEnd"/>
      <w:r>
        <w:rPr>
          <w:rFonts w:eastAsia="Calibri"/>
          <w:sz w:val="26"/>
          <w:szCs w:val="26"/>
          <w:lang w:eastAsia="en-US"/>
        </w:rPr>
        <w:t xml:space="preserve">, </w:t>
      </w:r>
      <w:r w:rsidRPr="00B67BCC">
        <w:rPr>
          <w:rFonts w:eastAsia="Calibri"/>
          <w:sz w:val="26"/>
          <w:szCs w:val="26"/>
          <w:lang w:eastAsia="en-US"/>
        </w:rPr>
        <w:t>заключенные субъектом предпринимательской деятельности с банком, являющимся российской кредитной организацией, и (или) с Автономной некоммерческой организацией «Центр кредитования бизнеса Чукотского автономного округа» (</w:t>
      </w:r>
      <w:proofErr w:type="spellStart"/>
      <w:r w:rsidRPr="00B67BCC">
        <w:rPr>
          <w:rFonts w:eastAsia="Calibri"/>
          <w:sz w:val="26"/>
          <w:szCs w:val="26"/>
          <w:lang w:eastAsia="en-US"/>
        </w:rPr>
        <w:t>микрокредитная</w:t>
      </w:r>
      <w:proofErr w:type="spellEnd"/>
      <w:r w:rsidRPr="00B67BCC">
        <w:rPr>
          <w:rFonts w:eastAsia="Calibri"/>
          <w:sz w:val="26"/>
          <w:szCs w:val="26"/>
          <w:lang w:eastAsia="en-US"/>
        </w:rPr>
        <w:t xml:space="preserve"> компания), за исключением договора </w:t>
      </w:r>
      <w:proofErr w:type="spellStart"/>
      <w:r w:rsidRPr="00B67BCC">
        <w:rPr>
          <w:rFonts w:eastAsia="Calibri"/>
          <w:sz w:val="26"/>
          <w:szCs w:val="26"/>
          <w:lang w:eastAsia="en-US"/>
        </w:rPr>
        <w:t>микрозайма</w:t>
      </w:r>
      <w:proofErr w:type="spellEnd"/>
      <w:r w:rsidRPr="00B67BCC">
        <w:rPr>
          <w:rFonts w:eastAsia="Calibri"/>
          <w:sz w:val="26"/>
          <w:szCs w:val="26"/>
          <w:lang w:eastAsia="en-US"/>
        </w:rPr>
        <w:t>, заключенного с Автономной некоммерческой организацией «</w:t>
      </w:r>
      <w:proofErr w:type="spellStart"/>
      <w:r w:rsidRPr="00B67BCC">
        <w:rPr>
          <w:rFonts w:eastAsia="Calibri"/>
          <w:sz w:val="26"/>
          <w:szCs w:val="26"/>
          <w:lang w:eastAsia="en-US"/>
        </w:rPr>
        <w:t>Микрокредитная</w:t>
      </w:r>
      <w:proofErr w:type="spellEnd"/>
      <w:r w:rsidRPr="00B67BCC">
        <w:rPr>
          <w:rFonts w:eastAsia="Calibri"/>
          <w:sz w:val="26"/>
          <w:szCs w:val="26"/>
          <w:lang w:eastAsia="en-US"/>
        </w:rPr>
        <w:t xml:space="preserve"> компания Чукотки», по продуктам, предоставляемым по процентной ставке 1 процент годовых (далее – финансовые организации).</w:t>
      </w:r>
    </w:p>
    <w:p w:rsidR="00A26BAD" w:rsidRPr="00A26BAD" w:rsidRDefault="00A26BAD" w:rsidP="00A26BAD">
      <w:pPr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A26BAD">
        <w:rPr>
          <w:rFonts w:eastAsia="Calibri"/>
          <w:sz w:val="26"/>
          <w:szCs w:val="26"/>
          <w:lang w:eastAsia="en-US"/>
        </w:rPr>
        <w:t>К потребительским товарам в целях Порядка относятся:</w:t>
      </w:r>
    </w:p>
    <w:p w:rsidR="00B67BCC" w:rsidRPr="00B67BCC" w:rsidRDefault="00B67BCC" w:rsidP="00B67BCC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B67BCC">
        <w:rPr>
          <w:rFonts w:eastAsia="Calibri"/>
          <w:sz w:val="26"/>
          <w:szCs w:val="26"/>
          <w:lang w:eastAsia="en-US"/>
        </w:rPr>
        <w:t xml:space="preserve">1) продовольственные товары, за исключением табачной, </w:t>
      </w:r>
      <w:proofErr w:type="spellStart"/>
      <w:r w:rsidRPr="00B67BCC">
        <w:rPr>
          <w:rFonts w:eastAsia="Calibri"/>
          <w:sz w:val="26"/>
          <w:szCs w:val="26"/>
          <w:lang w:eastAsia="en-US"/>
        </w:rPr>
        <w:t>никотинсодержащей</w:t>
      </w:r>
      <w:proofErr w:type="spellEnd"/>
      <w:r w:rsidRPr="00B67BCC">
        <w:rPr>
          <w:rFonts w:eastAsia="Calibri"/>
          <w:sz w:val="26"/>
          <w:szCs w:val="26"/>
          <w:lang w:eastAsia="en-US"/>
        </w:rPr>
        <w:t xml:space="preserve"> и алкогольной продукции, включая пиво;</w:t>
      </w:r>
    </w:p>
    <w:p w:rsidR="00B67BCC" w:rsidRPr="00B67BCC" w:rsidRDefault="00B67BCC" w:rsidP="00B67BCC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B67BCC">
        <w:rPr>
          <w:rFonts w:eastAsia="Calibri"/>
          <w:sz w:val="26"/>
          <w:szCs w:val="26"/>
          <w:lang w:eastAsia="en-US"/>
        </w:rPr>
        <w:t>2) фармацевтические товары;</w:t>
      </w:r>
    </w:p>
    <w:p w:rsidR="00A26BAD" w:rsidRDefault="00B67BCC" w:rsidP="00B67BCC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  <w:r w:rsidRPr="00B67BCC">
        <w:rPr>
          <w:rFonts w:eastAsia="Calibri"/>
          <w:sz w:val="26"/>
          <w:szCs w:val="26"/>
          <w:lang w:eastAsia="en-US"/>
        </w:rPr>
        <w:t>3) следующие непродовольственные товары: бытовые электрические приборы – холодильник, телевизор, чайник, стиральная машина, пылесос, утюг, кухонная плита; мебель для дома; посуда столовая и кухонная; столовые приборы из недрагоценных металлов; комплекты постельного белья, пододеяльник, наволочка, простынь; матрас; одеяло; подушка; полотенца; товары для детей; школьные принадлежности (за исключением бумаги писчей (офисной) в упаковке (пачке)); средства личной гигиены; шампунь для волос; мыло туалетное; мыло хозяйственное; зубная паста; средства для стирки белья; туалетная бумага.</w:t>
      </w:r>
    </w:p>
    <w:p w:rsidR="00CA019B" w:rsidRDefault="00CA019B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:rsidR="00AE1C47" w:rsidRPr="00317604" w:rsidRDefault="00AE1C47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16"/>
          <w:szCs w:val="16"/>
          <w:lang w:eastAsia="en-US"/>
        </w:rPr>
      </w:pPr>
    </w:p>
    <w:p w:rsidR="000B6058" w:rsidRPr="00A26BAD" w:rsidRDefault="00A26BAD" w:rsidP="000B6058">
      <w:pPr>
        <w:widowControl w:val="0"/>
        <w:autoSpaceDE w:val="0"/>
        <w:autoSpaceDN w:val="0"/>
        <w:adjustRightInd w:val="0"/>
        <w:ind w:right="-143" w:firstLine="709"/>
        <w:jc w:val="both"/>
        <w:rPr>
          <w:rFonts w:eastAsia="Calibri"/>
          <w:b/>
          <w:color w:val="000000"/>
          <w:sz w:val="26"/>
          <w:szCs w:val="26"/>
          <w:lang w:eastAsia="en-US"/>
        </w:rPr>
      </w:pPr>
      <w:r w:rsidRPr="00A26BAD">
        <w:rPr>
          <w:rFonts w:eastAsia="Calibri"/>
          <w:b/>
          <w:color w:val="000000"/>
          <w:sz w:val="26"/>
          <w:szCs w:val="26"/>
          <w:lang w:eastAsia="en-US"/>
        </w:rPr>
        <w:t>Требования к участникам отбора и предоставляемым документам:</w:t>
      </w:r>
    </w:p>
    <w:p w:rsidR="00A26BAD" w:rsidRPr="00A26BAD" w:rsidRDefault="00A26BAD" w:rsidP="00A26BAD">
      <w:pPr>
        <w:widowControl w:val="0"/>
        <w:shd w:val="clear" w:color="auto" w:fill="FFFFFF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A26BAD">
        <w:rPr>
          <w:rFonts w:ascii="Times New Roman CYR" w:hAnsi="Times New Roman CYR" w:cs="Times New Roman CYR"/>
          <w:sz w:val="26"/>
          <w:szCs w:val="26"/>
        </w:rPr>
        <w:t>Субъект предпринимательской деятельности, соответствующий категории участников отбора на дату подписания заявки должен соответствовать следующим требованиям:</w:t>
      </w:r>
    </w:p>
    <w:p w:rsidR="000B6058" w:rsidRPr="000B6058" w:rsidRDefault="009D0497" w:rsidP="000B605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AC3F09">
        <w:rPr>
          <w:sz w:val="26"/>
          <w:szCs w:val="26"/>
        </w:rPr>
        <w:t xml:space="preserve">1) </w:t>
      </w:r>
      <w:r w:rsidR="000B6058" w:rsidRPr="000B6058">
        <w:rPr>
          <w:sz w:val="26"/>
          <w:szCs w:val="26"/>
        </w:rPr>
        <w:t xml:space="preserve">не является иностранным юридическим лицом, в том числе местом </w:t>
      </w:r>
      <w:r w:rsidR="000B6058" w:rsidRPr="000B6058">
        <w:rPr>
          <w:sz w:val="26"/>
          <w:szCs w:val="26"/>
        </w:rPr>
        <w:lastRenderedPageBreak/>
        <w:t>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0B6058" w:rsidRPr="000B6058" w:rsidRDefault="000B6058" w:rsidP="000B605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>2)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0B6058" w:rsidRPr="000B6058" w:rsidRDefault="000B6058" w:rsidP="000B605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>3)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0B6058" w:rsidRPr="000B6058" w:rsidRDefault="000B6058" w:rsidP="000B605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>4) не является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влиянием»;</w:t>
      </w:r>
    </w:p>
    <w:p w:rsidR="000B6058" w:rsidRPr="000B6058" w:rsidRDefault="000B6058" w:rsidP="000B605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>5)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юридического лица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(в отношении юридических лиц), не прекратил деятельность в качестве индивидуального предпринимателя (для индивидуальных предпринимателей);</w:t>
      </w:r>
    </w:p>
    <w:p w:rsidR="000B6058" w:rsidRPr="000B6058" w:rsidRDefault="000B6058" w:rsidP="000B605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>6) не получает средства из окружного и (или) местного бюджетов на основании иных нормативных правовых актов Чукотского автономного округа и (или) муниципальных правовых актов Билибинского муниципального района на цели, указанные в пункте 1.3 настоящего Порядка;</w:t>
      </w:r>
    </w:p>
    <w:p w:rsidR="000B6058" w:rsidRPr="000B6058" w:rsidRDefault="000B6058" w:rsidP="000B605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 xml:space="preserve">7) отсутствует просроченная задолженность по возврату в окружной и местный бюджет иных субсидий, бюджетных инвестиций, предоставленных, в том числе, в соответствии с иными правовыми актами Чукотского автономного округа и Билибинского муниципального района, а также иная просроченная задолженность по денежным обязательствам перед Чукотским автономным округом или </w:t>
      </w:r>
      <w:proofErr w:type="spellStart"/>
      <w:r w:rsidRPr="000B6058">
        <w:rPr>
          <w:sz w:val="26"/>
          <w:szCs w:val="26"/>
        </w:rPr>
        <w:t>Билибинским</w:t>
      </w:r>
      <w:proofErr w:type="spellEnd"/>
      <w:r w:rsidRPr="000B6058">
        <w:rPr>
          <w:sz w:val="26"/>
          <w:szCs w:val="26"/>
        </w:rPr>
        <w:t xml:space="preserve"> муниципальным районом;</w:t>
      </w:r>
    </w:p>
    <w:p w:rsidR="000B6058" w:rsidRPr="000B6058" w:rsidRDefault="000B6058" w:rsidP="000B605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>8) субъект предпринимательской деятельности не осуществляет добычу и (или) реализацию полезных ископаемых, за исключением общераспространенных полезных ископаемых;</w:t>
      </w:r>
    </w:p>
    <w:p w:rsidR="000B6058" w:rsidRPr="000B6058" w:rsidRDefault="000B6058" w:rsidP="000B605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>9) не осуществляет добычу и (или) реализацию полезных ископаемых, за исключением общераспространенных полезных ископаемых;</w:t>
      </w:r>
    </w:p>
    <w:p w:rsidR="000B6058" w:rsidRPr="000B6058" w:rsidRDefault="000B6058" w:rsidP="000B605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lastRenderedPageBreak/>
        <w:t>10) на момент подачи заявки, участниками отбора должны быть полностью оплачены:</w:t>
      </w:r>
    </w:p>
    <w:p w:rsidR="000B6058" w:rsidRPr="000B6058" w:rsidRDefault="000B6058" w:rsidP="000B605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>счета-фактуры (счета) за приобретенные для розничной продажи товары народного потребления, указанные в заявке;</w:t>
      </w:r>
    </w:p>
    <w:p w:rsidR="00A26BAD" w:rsidRDefault="000B6058" w:rsidP="000B605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B6058">
        <w:rPr>
          <w:sz w:val="26"/>
          <w:szCs w:val="26"/>
        </w:rPr>
        <w:t>проценты по кредиту (кредитам), привлеченному (привлеченным) для приобретения товаров народного потребления по кредитному договору, указанному в заявке.</w:t>
      </w:r>
    </w:p>
    <w:p w:rsidR="000B6058" w:rsidRPr="000B6058" w:rsidRDefault="000B6058" w:rsidP="000B605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B6058">
        <w:rPr>
          <w:color w:val="000000"/>
          <w:sz w:val="26"/>
          <w:szCs w:val="26"/>
        </w:rPr>
        <w:t>Критериями отбора получателей субсидии являются:</w:t>
      </w:r>
    </w:p>
    <w:p w:rsidR="000B6058" w:rsidRPr="000B6058" w:rsidRDefault="000B6058" w:rsidP="000B605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B6058">
        <w:rPr>
          <w:sz w:val="26"/>
          <w:szCs w:val="26"/>
        </w:rPr>
        <w:t>1)</w:t>
      </w:r>
      <w:r w:rsidRPr="000B6058">
        <w:rPr>
          <w:color w:val="000000"/>
          <w:sz w:val="26"/>
          <w:szCs w:val="26"/>
        </w:rPr>
        <w:t xml:space="preserve"> осуществление получателем субсидии предпринимательской деятельности в сфере розничной торговли (класс 47 «Торговля розничная, кроме торговли автотранспортными средствами и мотоциклами» раздела G «Торговля оптовая и розничная; ремонт автотранспортных средств и мотоциклов» </w:t>
      </w:r>
      <w:proofErr w:type="gramStart"/>
      <w:r w:rsidRPr="000B6058">
        <w:rPr>
          <w:color w:val="000000"/>
          <w:sz w:val="26"/>
          <w:szCs w:val="26"/>
        </w:rPr>
        <w:t>Общероссийского  классификатора</w:t>
      </w:r>
      <w:proofErr w:type="gramEnd"/>
      <w:r w:rsidRPr="000B6058">
        <w:rPr>
          <w:color w:val="000000"/>
          <w:sz w:val="26"/>
          <w:szCs w:val="26"/>
        </w:rPr>
        <w:t xml:space="preserve">  видов  экономической  деятельности (ОК 029-2014));</w:t>
      </w:r>
    </w:p>
    <w:p w:rsidR="000B6058" w:rsidRPr="000B6058" w:rsidRDefault="000B6058" w:rsidP="000B6058">
      <w:pPr>
        <w:ind w:firstLine="709"/>
        <w:jc w:val="both"/>
        <w:rPr>
          <w:sz w:val="26"/>
          <w:szCs w:val="26"/>
        </w:rPr>
      </w:pPr>
      <w:r w:rsidRPr="000B6058">
        <w:rPr>
          <w:sz w:val="26"/>
          <w:szCs w:val="26"/>
        </w:rPr>
        <w:t xml:space="preserve">2) осуществление </w:t>
      </w:r>
      <w:r w:rsidRPr="000B6058">
        <w:rPr>
          <w:color w:val="000000"/>
          <w:sz w:val="26"/>
          <w:szCs w:val="26"/>
        </w:rPr>
        <w:t xml:space="preserve">участником отбора </w:t>
      </w:r>
      <w:r w:rsidRPr="000B6058">
        <w:rPr>
          <w:sz w:val="26"/>
          <w:szCs w:val="26"/>
        </w:rPr>
        <w:t xml:space="preserve">предпринимательской деятельности на территории муниципального образования </w:t>
      </w:r>
      <w:proofErr w:type="spellStart"/>
      <w:r w:rsidRPr="000B6058">
        <w:rPr>
          <w:sz w:val="26"/>
          <w:szCs w:val="26"/>
        </w:rPr>
        <w:t>Билибинский</w:t>
      </w:r>
      <w:proofErr w:type="spellEnd"/>
      <w:r w:rsidRPr="000B6058">
        <w:rPr>
          <w:sz w:val="26"/>
          <w:szCs w:val="26"/>
        </w:rPr>
        <w:t xml:space="preserve"> муниципальный район;</w:t>
      </w:r>
    </w:p>
    <w:p w:rsidR="000B6058" w:rsidRPr="000B6058" w:rsidRDefault="000B6058" w:rsidP="000B6058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0B6058">
        <w:rPr>
          <w:color w:val="000000"/>
          <w:sz w:val="26"/>
          <w:szCs w:val="26"/>
        </w:rPr>
        <w:t xml:space="preserve">3) наличие у получателей субсидии на праве собственности или ином праве (пользования, владения и (или) распоряжения) торговой точки на территории муниципального образования </w:t>
      </w:r>
      <w:proofErr w:type="spellStart"/>
      <w:r w:rsidRPr="000B6058">
        <w:rPr>
          <w:color w:val="000000"/>
          <w:sz w:val="26"/>
          <w:szCs w:val="26"/>
        </w:rPr>
        <w:t>Билибинский</w:t>
      </w:r>
      <w:proofErr w:type="spellEnd"/>
      <w:r w:rsidRPr="000B6058">
        <w:rPr>
          <w:color w:val="000000"/>
          <w:sz w:val="26"/>
          <w:szCs w:val="26"/>
        </w:rPr>
        <w:t xml:space="preserve"> муниципальный район, в которой осуществляется розничная реализация потребительских товаров.</w:t>
      </w:r>
    </w:p>
    <w:p w:rsidR="000B6058" w:rsidRPr="000B6058" w:rsidRDefault="000B6058" w:rsidP="000B6058">
      <w:pPr>
        <w:widowControl w:val="0"/>
        <w:tabs>
          <w:tab w:val="left" w:pos="1134"/>
          <w:tab w:val="left" w:pos="1276"/>
          <w:tab w:val="left" w:pos="1560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B6058">
        <w:rPr>
          <w:rFonts w:eastAsia="Calibri"/>
          <w:sz w:val="26"/>
          <w:szCs w:val="26"/>
          <w:lang w:eastAsia="en-US"/>
        </w:rPr>
        <w:t>К категории получателей субсидии в целях настоящего Порядка относятся субъекты предпринимательской деятельности, соответствующие одновременно следующим условиям:</w:t>
      </w:r>
    </w:p>
    <w:p w:rsidR="000B6058" w:rsidRPr="000B6058" w:rsidRDefault="000B6058" w:rsidP="000B60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B6058">
        <w:rPr>
          <w:rFonts w:eastAsia="Calibri"/>
          <w:sz w:val="26"/>
          <w:szCs w:val="26"/>
          <w:lang w:eastAsia="en-US"/>
        </w:rPr>
        <w:t>зарегистрированные в качестве индивидуальных предпринимателей и юридических лиц, за исключением государственных или муниципальных унитарных предприятий, хозяйственных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которых превышает 25 процентов, а также коммерческих организаций с участием хозяйствующих товариществ и обществ, доля участия Российской Федерации, субъекта Российской Федерации либо муниципального образования в уставных (складочных) капиталах хозяйствующих товариществ и обществ превышает 25 процентов;</w:t>
      </w:r>
    </w:p>
    <w:p w:rsidR="000B6058" w:rsidRPr="000B6058" w:rsidRDefault="000B6058" w:rsidP="000B60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B6058">
        <w:rPr>
          <w:rFonts w:eastAsia="Calibri"/>
          <w:sz w:val="26"/>
          <w:szCs w:val="26"/>
          <w:lang w:eastAsia="en-US"/>
        </w:rPr>
        <w:t>заключившие с Управлением соглашение(я) о предоставлении субсидии в году, предшествующем текущему финансовому году (по направлению 1);</w:t>
      </w:r>
    </w:p>
    <w:p w:rsidR="000B6058" w:rsidRPr="000B6058" w:rsidRDefault="000B6058" w:rsidP="000B60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B6058">
        <w:rPr>
          <w:rFonts w:eastAsia="Calibri"/>
          <w:sz w:val="26"/>
          <w:szCs w:val="26"/>
          <w:lang w:eastAsia="en-US"/>
        </w:rPr>
        <w:t>заключившие в валюте Российской Федерации кредитный договор для осуществления «северного завоза» потребительских товаров;</w:t>
      </w:r>
    </w:p>
    <w:p w:rsidR="000B6058" w:rsidRPr="000B6058" w:rsidRDefault="000B6058" w:rsidP="000B60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B6058">
        <w:rPr>
          <w:rFonts w:eastAsia="Calibri"/>
          <w:sz w:val="26"/>
          <w:szCs w:val="26"/>
          <w:lang w:eastAsia="en-US"/>
        </w:rPr>
        <w:t>направившие не менее 51 процента средств, привлеченных по кредитному договору, на закупку потребительских товаров;</w:t>
      </w:r>
    </w:p>
    <w:p w:rsidR="000B6058" w:rsidRPr="000B6058" w:rsidRDefault="000B6058" w:rsidP="000B605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0B6058">
        <w:rPr>
          <w:rFonts w:eastAsia="Calibri"/>
          <w:sz w:val="26"/>
          <w:szCs w:val="26"/>
          <w:lang w:eastAsia="en-US"/>
        </w:rPr>
        <w:t>имеющие на праве собственности или ином праве (пользования, владения и (или) распоряжения) торговую точку на территории Билибинского муниципального района Чукотского автономного округа, в которой осуществляется розничная реализация потребительских товаров.</w:t>
      </w:r>
    </w:p>
    <w:p w:rsidR="000B6058" w:rsidRPr="00317604" w:rsidRDefault="000B6058" w:rsidP="000B6058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rFonts w:eastAsia="Calibri"/>
          <w:b/>
          <w:sz w:val="16"/>
          <w:szCs w:val="16"/>
          <w:lang w:eastAsia="en-US"/>
        </w:rPr>
      </w:pPr>
    </w:p>
    <w:p w:rsidR="00A26BAD" w:rsidRPr="00A26BAD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A26BAD">
        <w:rPr>
          <w:rFonts w:eastAsia="Calibri"/>
          <w:b/>
          <w:sz w:val="26"/>
          <w:szCs w:val="26"/>
          <w:lang w:eastAsia="en-US"/>
        </w:rPr>
        <w:t>Перечень документов, предоставляемых участниками отбора:</w:t>
      </w:r>
    </w:p>
    <w:p w:rsidR="00D54FB8" w:rsidRPr="00D54FB8" w:rsidRDefault="00A26BAD" w:rsidP="00D54FB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D54FB8">
        <w:rPr>
          <w:sz w:val="26"/>
          <w:szCs w:val="26"/>
        </w:rPr>
        <w:t xml:space="preserve">Для участия в отборе субъекты предпринимательской деятельности,  </w:t>
      </w:r>
      <w:r w:rsidRPr="00D54FB8">
        <w:rPr>
          <w:rFonts w:eastAsia="Calibri"/>
          <w:sz w:val="26"/>
          <w:szCs w:val="26"/>
          <w:lang w:eastAsia="en-US"/>
        </w:rPr>
        <w:t>осуществляющих «северный завоз» потребительских товаров</w:t>
      </w:r>
      <w:r w:rsidRPr="00D54FB8">
        <w:rPr>
          <w:sz w:val="26"/>
          <w:szCs w:val="26"/>
        </w:rPr>
        <w:t xml:space="preserve">, </w:t>
      </w:r>
      <w:r w:rsidR="00D54FB8" w:rsidRPr="00D54FB8">
        <w:rPr>
          <w:sz w:val="26"/>
          <w:szCs w:val="26"/>
        </w:rPr>
        <w:t xml:space="preserve">представляет в систему «Электронный бюджет» электронные копии (документов на бумажном носителе, преобразованных в электронную форму путем сканирования) документов </w:t>
      </w:r>
      <w:r w:rsidR="00D54FB8" w:rsidRPr="00D54FB8">
        <w:rPr>
          <w:rFonts w:ascii="Times New Roman CYR" w:hAnsi="Times New Roman CYR" w:cs="Times New Roman CYR"/>
          <w:sz w:val="26"/>
          <w:szCs w:val="26"/>
        </w:rPr>
        <w:t xml:space="preserve">согласно перечню, приведенному в </w:t>
      </w:r>
      <w:hyperlink w:anchor="sub_1500" w:history="1">
        <w:r w:rsidR="00D54FB8" w:rsidRPr="00D54FB8">
          <w:rPr>
            <w:rFonts w:ascii="Times New Roman CYR" w:hAnsi="Times New Roman CYR" w:cs="Times New Roman CYR"/>
            <w:sz w:val="26"/>
            <w:szCs w:val="26"/>
          </w:rPr>
          <w:t xml:space="preserve">приложении </w:t>
        </w:r>
      </w:hyperlink>
      <w:r w:rsidR="008E6894">
        <w:rPr>
          <w:rFonts w:ascii="Times New Roman CYR" w:hAnsi="Times New Roman CYR" w:cs="Times New Roman CYR"/>
          <w:sz w:val="26"/>
          <w:szCs w:val="26"/>
        </w:rPr>
        <w:t xml:space="preserve">1 </w:t>
      </w:r>
      <w:r w:rsidR="00D54FB8" w:rsidRPr="00D54FB8">
        <w:rPr>
          <w:rFonts w:ascii="Times New Roman CYR" w:hAnsi="Times New Roman CYR" w:cs="Times New Roman CYR"/>
          <w:sz w:val="26"/>
          <w:szCs w:val="26"/>
        </w:rPr>
        <w:t>к настоящему Порядку.</w:t>
      </w:r>
    </w:p>
    <w:p w:rsidR="00A26BAD" w:rsidRPr="00317604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16"/>
          <w:szCs w:val="16"/>
          <w:lang w:eastAsia="en-US"/>
        </w:rPr>
      </w:pPr>
    </w:p>
    <w:p w:rsidR="00A26BAD" w:rsidRPr="00317604" w:rsidRDefault="00A26BAD" w:rsidP="00A26BAD">
      <w:pPr>
        <w:tabs>
          <w:tab w:val="left" w:pos="284"/>
          <w:tab w:val="left" w:pos="426"/>
          <w:tab w:val="left" w:pos="993"/>
          <w:tab w:val="left" w:pos="1276"/>
        </w:tabs>
        <w:ind w:right="-143" w:firstLine="709"/>
        <w:contextualSpacing/>
        <w:jc w:val="both"/>
        <w:rPr>
          <w:rFonts w:eastAsia="Calibri"/>
          <w:b/>
          <w:sz w:val="26"/>
          <w:szCs w:val="26"/>
          <w:lang w:eastAsia="en-US"/>
        </w:rPr>
      </w:pPr>
      <w:r w:rsidRPr="00317604">
        <w:rPr>
          <w:rFonts w:eastAsia="Calibri"/>
          <w:b/>
          <w:sz w:val="26"/>
          <w:szCs w:val="26"/>
          <w:lang w:eastAsia="en-US"/>
        </w:rPr>
        <w:lastRenderedPageBreak/>
        <w:t>Порядок подачи заявок и требования, предоставляемые к форме и содержанию заявок:</w:t>
      </w:r>
    </w:p>
    <w:p w:rsidR="008E6894" w:rsidRPr="008E6894" w:rsidRDefault="008E6894" w:rsidP="008E6894">
      <w:pPr>
        <w:adjustRightInd w:val="0"/>
        <w:ind w:firstLine="709"/>
        <w:jc w:val="both"/>
        <w:rPr>
          <w:sz w:val="26"/>
          <w:szCs w:val="26"/>
        </w:rPr>
      </w:pPr>
      <w:r w:rsidRPr="008E6894">
        <w:rPr>
          <w:sz w:val="26"/>
          <w:szCs w:val="26"/>
        </w:rPr>
        <w:t xml:space="preserve">Для участия в отборе участник отбора формирует заявку в электронной форме посредством заполнения соответствующих экранных форм веб- </w:t>
      </w:r>
      <w:proofErr w:type="gramStart"/>
      <w:r w:rsidRPr="008E6894">
        <w:rPr>
          <w:sz w:val="26"/>
          <w:szCs w:val="26"/>
        </w:rPr>
        <w:t>интерфейса  системы</w:t>
      </w:r>
      <w:proofErr w:type="gramEnd"/>
      <w:r w:rsidRPr="008E6894">
        <w:rPr>
          <w:sz w:val="26"/>
          <w:szCs w:val="26"/>
        </w:rPr>
        <w:t xml:space="preserve">  «Электронный  бюджет»  и  предоставляет  в  систему «Электронный бюджет» электронные копии (документов на бумажном носителе, преобразованных в электронную форму </w:t>
      </w:r>
      <w:r>
        <w:rPr>
          <w:sz w:val="26"/>
          <w:szCs w:val="26"/>
        </w:rPr>
        <w:t>путем сканирования) документов</w:t>
      </w:r>
      <w:r w:rsidRPr="008E6894">
        <w:rPr>
          <w:sz w:val="26"/>
          <w:szCs w:val="26"/>
        </w:rPr>
        <w:t>, а также согласие на публикацию по форме, указанной в приложении 2 к Порядку.</w:t>
      </w:r>
    </w:p>
    <w:p w:rsidR="008E6894" w:rsidRPr="008E6894" w:rsidRDefault="008E6894" w:rsidP="008E689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Заявк</w:t>
      </w:r>
      <w:r>
        <w:rPr>
          <w:rFonts w:ascii="Times New Roman CYR" w:hAnsi="Times New Roman CYR" w:cs="Times New Roman CYR"/>
          <w:sz w:val="26"/>
          <w:szCs w:val="26"/>
        </w:rPr>
        <w:t xml:space="preserve">а </w:t>
      </w:r>
      <w:r w:rsidRPr="008E6894">
        <w:rPr>
          <w:rFonts w:ascii="Times New Roman CYR" w:hAnsi="Times New Roman CYR" w:cs="Times New Roman CYR"/>
          <w:sz w:val="26"/>
          <w:szCs w:val="26"/>
        </w:rPr>
        <w:t>должна быть подписана усиленной квалифицированной электронной подписью руководителя участника отбора или уполномоченного лица.</w:t>
      </w:r>
    </w:p>
    <w:p w:rsidR="008E6894" w:rsidRPr="008E6894" w:rsidRDefault="008E6894" w:rsidP="008E689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Датой и временем предоставления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«Электронный бюджет».</w:t>
      </w:r>
    </w:p>
    <w:p w:rsidR="008E6894" w:rsidRPr="008E6894" w:rsidRDefault="008E6894" w:rsidP="008E689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 xml:space="preserve">Участник отбора по состоянию на даты рассмотрения и заключения соглашения должен соответствовать требованиям, установленным </w:t>
      </w:r>
      <w:r w:rsidR="00CD3506">
        <w:rPr>
          <w:rFonts w:ascii="Times New Roman CYR" w:hAnsi="Times New Roman CYR" w:cs="Times New Roman CYR"/>
          <w:sz w:val="26"/>
          <w:szCs w:val="26"/>
        </w:rPr>
        <w:t>Порядком</w:t>
      </w:r>
      <w:r w:rsidRPr="008E6894">
        <w:rPr>
          <w:rFonts w:ascii="Times New Roman CYR" w:hAnsi="Times New Roman CYR" w:cs="Times New Roman CYR"/>
          <w:sz w:val="26"/>
          <w:szCs w:val="26"/>
        </w:rPr>
        <w:t>.</w:t>
      </w:r>
    </w:p>
    <w:p w:rsidR="008E6894" w:rsidRPr="008E6894" w:rsidRDefault="008E6894" w:rsidP="008E6894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 xml:space="preserve">Документы, </w:t>
      </w:r>
      <w:r>
        <w:rPr>
          <w:rFonts w:ascii="Times New Roman CYR" w:hAnsi="Times New Roman CYR" w:cs="Times New Roman CYR"/>
          <w:sz w:val="26"/>
          <w:szCs w:val="26"/>
        </w:rPr>
        <w:t>указанные</w:t>
      </w:r>
      <w:r w:rsidRPr="008E6894">
        <w:rPr>
          <w:rFonts w:ascii="Times New Roman CYR" w:hAnsi="Times New Roman CYR" w:cs="Times New Roman CYR"/>
          <w:sz w:val="26"/>
          <w:szCs w:val="26"/>
        </w:rPr>
        <w:t xml:space="preserve"> в приложении 1 к настоящему Порядку:</w:t>
      </w:r>
    </w:p>
    <w:p w:rsidR="008E6894" w:rsidRPr="008E6894" w:rsidRDefault="008E6894" w:rsidP="008E6894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должна быть зашифрована или защищена средствами, не позволяющими осуществить ознакомление с её содержимым без специальных программных или технологических средств;</w:t>
      </w:r>
    </w:p>
    <w:p w:rsidR="008E6894" w:rsidRPr="008E6894" w:rsidRDefault="008E6894" w:rsidP="008E6894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 xml:space="preserve">должны быть подписаны подписью руководителя участника отбора или уполномоченного им лица и заверены оттиском печати (при наличии печати). В случае подписания либо заверения документов уполномоченным представителем участника отбора к документам должны быть приложены: копия документа, удостоверяющего личность представителя участника отбора, и   </w:t>
      </w:r>
      <w:proofErr w:type="gramStart"/>
      <w:r w:rsidRPr="008E6894">
        <w:rPr>
          <w:rFonts w:ascii="Times New Roman CYR" w:hAnsi="Times New Roman CYR" w:cs="Times New Roman CYR"/>
          <w:sz w:val="26"/>
          <w:szCs w:val="26"/>
        </w:rPr>
        <w:t xml:space="preserve">доверенность,   </w:t>
      </w:r>
      <w:proofErr w:type="gramEnd"/>
      <w:r w:rsidRPr="008E6894">
        <w:rPr>
          <w:rFonts w:ascii="Times New Roman CYR" w:hAnsi="Times New Roman CYR" w:cs="Times New Roman CYR"/>
          <w:sz w:val="26"/>
          <w:szCs w:val="26"/>
        </w:rPr>
        <w:t>выданная   в   соответствии   с   законодательством,</w:t>
      </w:r>
      <w:r w:rsidRPr="008E6894">
        <w:rPr>
          <w:sz w:val="20"/>
          <w:szCs w:val="20"/>
        </w:rPr>
        <w:t xml:space="preserve"> п</w:t>
      </w:r>
      <w:r w:rsidRPr="008E6894">
        <w:rPr>
          <w:rFonts w:ascii="Times New Roman CYR" w:hAnsi="Times New Roman CYR" w:cs="Times New Roman CYR"/>
          <w:sz w:val="26"/>
          <w:szCs w:val="26"/>
        </w:rPr>
        <w:t>одтверждающая полномочия представителя участника отбора, или нотариально заверенная копия такой доверенности;</w:t>
      </w:r>
    </w:p>
    <w:p w:rsidR="008E6894" w:rsidRPr="008E6894" w:rsidRDefault="008E6894" w:rsidP="008E6894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не должны иметь подчистки, приписки, зачеркнутые слова и иные неоговоренные в них исправления, а также повреждения, не позволяющие однозначно истолковывать их содержание. Фотоматериалы, электронные копии документов, включаемые в заявку, должны содержать чёткое и контрастное изображение высокого качества.</w:t>
      </w:r>
    </w:p>
    <w:p w:rsidR="008E6894" w:rsidRPr="008E6894" w:rsidRDefault="008E6894" w:rsidP="008E6894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Участники отбора несут ответственность за полноту информации, содержащейся в заявке, и ее соответствия требованиям настоящего Порядка, а также за достоверность представленных сведений и документов в соответствии с законодательством Российской Федерации.</w:t>
      </w:r>
    </w:p>
    <w:p w:rsidR="008E6894" w:rsidRPr="008E6894" w:rsidRDefault="008E6894" w:rsidP="008E6894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Запрещается требовать от участника отбора предоставления документов и информации в целях подтверждения соответствия участника отбора требованиям, определенным пунктами настоящего Порядка, при наличии соответствующей информации в государственных информационных системах, доступ к которым у Управления имеется в рамках межведомственного взаимодействия, за исключением случая, если участник отбора готов представить указанные документы и информацию Управлению по собственной инициативе.</w:t>
      </w:r>
    </w:p>
    <w:p w:rsidR="00A26BAD" w:rsidRDefault="00A26BAD" w:rsidP="00A26BAD">
      <w:pPr>
        <w:spacing w:after="160"/>
        <w:ind w:right="-143" w:firstLine="709"/>
        <w:contextualSpacing/>
        <w:rPr>
          <w:rFonts w:eastAsia="Calibri"/>
          <w:b/>
          <w:sz w:val="16"/>
          <w:szCs w:val="16"/>
          <w:lang w:eastAsia="en-US"/>
        </w:rPr>
      </w:pPr>
    </w:p>
    <w:p w:rsidR="000A6601" w:rsidRPr="00317604" w:rsidRDefault="000A6601" w:rsidP="00A26BAD">
      <w:pPr>
        <w:spacing w:after="160"/>
        <w:ind w:right="-143" w:firstLine="709"/>
        <w:contextualSpacing/>
        <w:rPr>
          <w:rFonts w:eastAsia="Calibri"/>
          <w:b/>
          <w:sz w:val="16"/>
          <w:szCs w:val="16"/>
          <w:lang w:eastAsia="en-US"/>
        </w:rPr>
      </w:pPr>
    </w:p>
    <w:p w:rsidR="00A26BAD" w:rsidRDefault="00A26BAD" w:rsidP="00DC52B5">
      <w:pPr>
        <w:spacing w:after="160"/>
        <w:ind w:right="-143"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D54FB8">
        <w:rPr>
          <w:rFonts w:eastAsia="Calibri"/>
          <w:b/>
          <w:sz w:val="26"/>
          <w:szCs w:val="26"/>
          <w:lang w:eastAsia="en-US"/>
        </w:rPr>
        <w:t>Порядок отзыва, возврата, внесение изменений в заявки участников отбор</w:t>
      </w:r>
      <w:r w:rsidR="00DC52B5">
        <w:rPr>
          <w:rFonts w:eastAsia="Calibri"/>
          <w:b/>
          <w:sz w:val="26"/>
          <w:szCs w:val="26"/>
          <w:lang w:eastAsia="en-US"/>
        </w:rPr>
        <w:t>а</w:t>
      </w:r>
    </w:p>
    <w:p w:rsidR="00DC52B5" w:rsidRPr="00D54FB8" w:rsidRDefault="00DC52B5" w:rsidP="00A26BAD">
      <w:pPr>
        <w:spacing w:after="160"/>
        <w:ind w:right="-143" w:firstLine="709"/>
        <w:contextualSpacing/>
        <w:rPr>
          <w:rFonts w:eastAsia="Calibri"/>
          <w:b/>
          <w:sz w:val="26"/>
          <w:szCs w:val="26"/>
          <w:highlight w:val="yellow"/>
          <w:lang w:eastAsia="en-US"/>
        </w:rPr>
      </w:pPr>
    </w:p>
    <w:p w:rsidR="00D54FB8" w:rsidRDefault="000A6601" w:rsidP="00D54FB8">
      <w:pPr>
        <w:widowControl w:val="0"/>
        <w:tabs>
          <w:tab w:val="right" w:pos="9356"/>
        </w:tabs>
        <w:ind w:firstLine="709"/>
        <w:jc w:val="both"/>
        <w:rPr>
          <w:color w:val="000000"/>
          <w:sz w:val="26"/>
          <w:szCs w:val="26"/>
        </w:rPr>
      </w:pPr>
      <w:r w:rsidRPr="000A6601">
        <w:rPr>
          <w:sz w:val="26"/>
          <w:szCs w:val="26"/>
        </w:rPr>
        <w:t xml:space="preserve">Участник отбора вправе отозвать заявку до наступления даты окончания приема заявок. Отозванная заявка не учитывается в отборе. Участник отбора, отозвавший заявку, вправе повторно представить заявку в течение срока, </w:t>
      </w:r>
      <w:r>
        <w:rPr>
          <w:sz w:val="26"/>
          <w:szCs w:val="26"/>
        </w:rPr>
        <w:t>определенного для подачи заявок</w:t>
      </w:r>
      <w:r w:rsidR="00D54FB8" w:rsidRPr="00D54FB8">
        <w:rPr>
          <w:color w:val="000000"/>
          <w:sz w:val="26"/>
          <w:szCs w:val="26"/>
        </w:rPr>
        <w:t>.</w:t>
      </w:r>
    </w:p>
    <w:p w:rsidR="000A6601" w:rsidRPr="008E6894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Внесение изменений в заявку осуществляется путём подачи новой заявки до истечения сроков проведения отбора, при этом ранее поданная заявка считается отозванной.</w:t>
      </w:r>
    </w:p>
    <w:p w:rsid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8E6894">
        <w:rPr>
          <w:rFonts w:ascii="Times New Roman CYR" w:hAnsi="Times New Roman CYR" w:cs="Times New Roman CYR"/>
          <w:sz w:val="26"/>
          <w:szCs w:val="26"/>
        </w:rPr>
        <w:t>Представление и рассмотрение повторной заявки осуществляется в порядке, предусмотренном для представления и рассмотрения заявки, поданной впервые.</w:t>
      </w:r>
    </w:p>
    <w:p w:rsidR="000A6601" w:rsidRPr="008E6894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b/>
          <w:sz w:val="26"/>
          <w:szCs w:val="26"/>
        </w:rPr>
      </w:pPr>
      <w:r w:rsidRPr="000A6601">
        <w:rPr>
          <w:rFonts w:ascii="Times New Roman CYR" w:hAnsi="Times New Roman CYR" w:cs="Times New Roman CYR"/>
          <w:b/>
          <w:sz w:val="26"/>
          <w:szCs w:val="26"/>
        </w:rPr>
        <w:t>Основаниями для возврата заявки участника отбора на доработку являются: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1) неполнота заполнения формы заявки;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2) наличие арифметической или грамматической ошибки, неверное указание сведений, внесённых в заявку.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Участник отбора не позднее третьего рабочего дня со дня возврата Управлением его заявки на доработку направляет скорректированную заявку в системе «Электронный бюджет».</w:t>
      </w:r>
    </w:p>
    <w:p w:rsid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В случае, если участник отбора не представил скорректированную заявку в установленный абзацем первым настоящего пункта срок, информация об этом включается в протокол подведения итогов.</w:t>
      </w:r>
    </w:p>
    <w:p w:rsidR="000A6601" w:rsidRPr="000A6601" w:rsidRDefault="000A6601" w:rsidP="00DC52B5">
      <w:pPr>
        <w:ind w:firstLine="709"/>
        <w:jc w:val="center"/>
        <w:rPr>
          <w:rFonts w:ascii="Times New Roman CYR" w:hAnsi="Times New Roman CYR" w:cs="Times New Roman CYR"/>
          <w:sz w:val="26"/>
          <w:szCs w:val="26"/>
        </w:rPr>
      </w:pPr>
    </w:p>
    <w:p w:rsidR="000A6601" w:rsidRPr="000A6601" w:rsidRDefault="000A6601" w:rsidP="00DC52B5">
      <w:pPr>
        <w:ind w:firstLine="709"/>
        <w:jc w:val="center"/>
        <w:rPr>
          <w:rFonts w:ascii="Times New Roman CYR" w:hAnsi="Times New Roman CYR" w:cs="Times New Roman CYR"/>
          <w:b/>
          <w:sz w:val="26"/>
          <w:szCs w:val="26"/>
        </w:rPr>
      </w:pPr>
      <w:r w:rsidRPr="000A6601">
        <w:rPr>
          <w:rFonts w:ascii="Times New Roman CYR" w:hAnsi="Times New Roman CYR" w:cs="Times New Roman CYR"/>
          <w:b/>
          <w:sz w:val="26"/>
          <w:szCs w:val="26"/>
        </w:rPr>
        <w:t>Основаниями для отклонения з</w:t>
      </w:r>
      <w:r w:rsidR="00DC52B5">
        <w:rPr>
          <w:rFonts w:ascii="Times New Roman CYR" w:hAnsi="Times New Roman CYR" w:cs="Times New Roman CYR"/>
          <w:b/>
          <w:sz w:val="26"/>
          <w:szCs w:val="26"/>
        </w:rPr>
        <w:t>аявки участника отбора являются: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1)  несоответствие участника отбора требованиям, установленным пунктами 1.6, 2.2 настоящего Порядка;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2)</w:t>
      </w:r>
      <w:r w:rsidR="00DE138F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0A6601">
        <w:rPr>
          <w:rFonts w:ascii="Times New Roman CYR" w:hAnsi="Times New Roman CYR" w:cs="Times New Roman CYR"/>
          <w:sz w:val="26"/>
          <w:szCs w:val="26"/>
        </w:rPr>
        <w:t>непредставление (представление не в полном объёме) документов, указанных в объявлении о проведении отбо</w:t>
      </w:r>
      <w:r w:rsidR="00DE138F">
        <w:rPr>
          <w:rFonts w:ascii="Times New Roman CYR" w:hAnsi="Times New Roman CYR" w:cs="Times New Roman CYR"/>
          <w:sz w:val="26"/>
          <w:szCs w:val="26"/>
        </w:rPr>
        <w:t xml:space="preserve">ра, предусмотренных </w:t>
      </w:r>
      <w:r w:rsidRPr="000A6601">
        <w:rPr>
          <w:rFonts w:ascii="Times New Roman CYR" w:hAnsi="Times New Roman CYR" w:cs="Times New Roman CYR"/>
          <w:sz w:val="26"/>
          <w:szCs w:val="26"/>
        </w:rPr>
        <w:t>настоящ</w:t>
      </w:r>
      <w:r w:rsidR="00DE138F">
        <w:rPr>
          <w:rFonts w:ascii="Times New Roman CYR" w:hAnsi="Times New Roman CYR" w:cs="Times New Roman CYR"/>
          <w:sz w:val="26"/>
          <w:szCs w:val="26"/>
        </w:rPr>
        <w:t>им Порядком</w:t>
      </w:r>
      <w:r w:rsidRPr="000A6601">
        <w:rPr>
          <w:rFonts w:ascii="Times New Roman CYR" w:hAnsi="Times New Roman CYR" w:cs="Times New Roman CYR"/>
          <w:sz w:val="26"/>
          <w:szCs w:val="26"/>
        </w:rPr>
        <w:t>;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 xml:space="preserve">3) несоответствие представленных участником отбора заявки и (или) документов требованиям, указанным в объявлении о проведении отбора, установленным </w:t>
      </w:r>
      <w:proofErr w:type="spellStart"/>
      <w:r w:rsidRPr="000A6601">
        <w:rPr>
          <w:rFonts w:ascii="Times New Roman CYR" w:hAnsi="Times New Roman CYR" w:cs="Times New Roman CYR"/>
          <w:sz w:val="26"/>
          <w:szCs w:val="26"/>
        </w:rPr>
        <w:t>настоящ</w:t>
      </w:r>
      <w:r w:rsidR="00CD3506">
        <w:rPr>
          <w:rFonts w:ascii="Times New Roman CYR" w:hAnsi="Times New Roman CYR" w:cs="Times New Roman CYR"/>
          <w:sz w:val="26"/>
          <w:szCs w:val="26"/>
        </w:rPr>
        <w:t>имПорядком</w:t>
      </w:r>
      <w:proofErr w:type="spellEnd"/>
      <w:r w:rsidRPr="000A6601">
        <w:rPr>
          <w:rFonts w:ascii="Times New Roman CYR" w:hAnsi="Times New Roman CYR" w:cs="Times New Roman CYR"/>
          <w:sz w:val="26"/>
          <w:szCs w:val="26"/>
        </w:rPr>
        <w:t>;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 xml:space="preserve">4) недостоверность информации, содержащейся в документах, представ- </w:t>
      </w:r>
      <w:proofErr w:type="gramStart"/>
      <w:r w:rsidRPr="000A6601">
        <w:rPr>
          <w:rFonts w:ascii="Times New Roman CYR" w:hAnsi="Times New Roman CYR" w:cs="Times New Roman CYR"/>
          <w:sz w:val="26"/>
          <w:szCs w:val="26"/>
        </w:rPr>
        <w:t>ленных  участником</w:t>
      </w:r>
      <w:proofErr w:type="gramEnd"/>
      <w:r w:rsidRPr="000A6601">
        <w:rPr>
          <w:rFonts w:ascii="Times New Roman CYR" w:hAnsi="Times New Roman CYR" w:cs="Times New Roman CYR"/>
          <w:sz w:val="26"/>
          <w:szCs w:val="26"/>
        </w:rPr>
        <w:t xml:space="preserve">  отбора,  в  целях  подтверждения  соответствия</w:t>
      </w:r>
      <w:r w:rsidRPr="000A6601">
        <w:rPr>
          <w:sz w:val="20"/>
          <w:szCs w:val="20"/>
        </w:rPr>
        <w:t xml:space="preserve"> </w:t>
      </w:r>
      <w:r w:rsidRPr="000A6601">
        <w:rPr>
          <w:sz w:val="26"/>
          <w:szCs w:val="26"/>
        </w:rPr>
        <w:t>установленным</w:t>
      </w:r>
      <w:r w:rsidRPr="000A6601">
        <w:rPr>
          <w:rFonts w:ascii="Times New Roman CYR" w:hAnsi="Times New Roman CYR" w:cs="Times New Roman CYR"/>
          <w:sz w:val="26"/>
          <w:szCs w:val="26"/>
        </w:rPr>
        <w:t>и требованиям, определёнными настоящ</w:t>
      </w:r>
      <w:r w:rsidR="00DE138F">
        <w:rPr>
          <w:rFonts w:ascii="Times New Roman CYR" w:hAnsi="Times New Roman CYR" w:cs="Times New Roman CYR"/>
          <w:sz w:val="26"/>
          <w:szCs w:val="26"/>
        </w:rPr>
        <w:t>им Порядком</w:t>
      </w:r>
      <w:r w:rsidRPr="000A6601">
        <w:rPr>
          <w:rFonts w:ascii="Times New Roman CYR" w:hAnsi="Times New Roman CYR" w:cs="Times New Roman CYR"/>
          <w:sz w:val="26"/>
          <w:szCs w:val="26"/>
        </w:rPr>
        <w:t>;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5) подача участником отбора заявки и (или) документов после даты и (или) времени, определённых для подачи заявок.</w:t>
      </w:r>
    </w:p>
    <w:p w:rsidR="006E70C6" w:rsidRPr="006E70C6" w:rsidRDefault="006E70C6" w:rsidP="00D54FB8">
      <w:pPr>
        <w:ind w:firstLine="709"/>
        <w:jc w:val="both"/>
        <w:rPr>
          <w:sz w:val="26"/>
          <w:szCs w:val="26"/>
        </w:rPr>
      </w:pPr>
    </w:p>
    <w:p w:rsidR="00A26BAD" w:rsidRPr="00F52F67" w:rsidRDefault="00DC52B5" w:rsidP="00DC52B5">
      <w:pPr>
        <w:spacing w:after="160"/>
        <w:ind w:right="-143"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Правила рассмотрения заявок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sz w:val="20"/>
          <w:szCs w:val="20"/>
        </w:rPr>
        <w:t xml:space="preserve"> </w:t>
      </w:r>
      <w:r w:rsidRPr="000A6601">
        <w:rPr>
          <w:rFonts w:ascii="Times New Roman CYR" w:hAnsi="Times New Roman CYR" w:cs="Times New Roman CYR"/>
          <w:sz w:val="26"/>
          <w:szCs w:val="26"/>
        </w:rPr>
        <w:t>В целях проведения отбора Управлению открывается доступ в систему «Электронный бюджет» к заявкам для их рассмотрения не позднее 1 рабочего дня, следующего за днём окончания срока подачи заявок, установленного в объявлении.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Протокол вскрытия заявок формируется автоматически на едином портале, подписывается усиленной квалифицированной электронной подписью председателя комиссии и членов комиссии в системе «Электронный бюджет», а также размещается на едином портале не позднее 1 рабочего дня, следующего за днём его подписания.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Управление в течение 5 рабочих дней, следующих за датой окончания срока приёма заявок, получает в отношении участников отбора информацию (сведения):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lastRenderedPageBreak/>
        <w:t>из Единого государственного реестра юридических лиц или Единого государственного реестра индивидуальных предпринимателей на сайте в сети «Интернет» (https://egrul.nalog.ru/index.html);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из перечня организаций и физических лиц, в отношении которых имеются сведения об их причастности к экстремистской деятельности или терроризму, а также сведения из перечня организаций и физических лиц, связанных с терроризмом или с распространением оружия массового уничтожения, составляемые в соответствии с решениями Совета Безопасности ООН на сайте в сети «Интернет» (https://fedsfm.ru);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из реестра иностранных агентов на сайте в сети «Интернет» (https://www.minjust.gov.ru);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из Единого федерального реестра сведений о банкротстве на сайте в сети «Интернет» (https://bankrot.fedresurs.ru/);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из реестра дисквалифицированных лиц на сайте в сети «Интернет» (https://service.nalog.ru/disqualified.do);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от структурных подразделений Администрации Билибинского муниципального района: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о неполучении (получении) средств из окружного и (или) местного бюджетов в соответствии с иными правовыми актами Чукотского автономного округа и (или) муниципальными правовыми актами Билибинского муниципального района на цели, указанные в настояще</w:t>
      </w:r>
      <w:r w:rsidR="00CD3506">
        <w:rPr>
          <w:rFonts w:ascii="Times New Roman CYR" w:hAnsi="Times New Roman CYR" w:cs="Times New Roman CYR"/>
          <w:sz w:val="26"/>
          <w:szCs w:val="26"/>
        </w:rPr>
        <w:t>м Порядке</w:t>
      </w:r>
      <w:r w:rsidRPr="000A6601">
        <w:rPr>
          <w:rFonts w:ascii="Times New Roman CYR" w:hAnsi="Times New Roman CYR" w:cs="Times New Roman CYR"/>
          <w:sz w:val="26"/>
          <w:szCs w:val="26"/>
        </w:rPr>
        <w:t>;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 xml:space="preserve">об отсутствии (наличии) просроченной задолженности по возврату в окружной и местный бюджеты иных субсидий, бюджетных инвестиций, предоставленных, в том числе в соответствии с иными правовыми актами Чукотского автономного округа и муниципальными правовыми актами Билибинского муниципального района, а также иной просроченной задолженности перед </w:t>
      </w:r>
      <w:proofErr w:type="spellStart"/>
      <w:r w:rsidRPr="000A6601">
        <w:rPr>
          <w:rFonts w:ascii="Times New Roman CYR" w:hAnsi="Times New Roman CYR" w:cs="Times New Roman CYR"/>
          <w:sz w:val="26"/>
          <w:szCs w:val="26"/>
        </w:rPr>
        <w:t>Билибинским</w:t>
      </w:r>
      <w:proofErr w:type="spellEnd"/>
      <w:r w:rsidRPr="000A6601">
        <w:rPr>
          <w:rFonts w:ascii="Times New Roman CYR" w:hAnsi="Times New Roman CYR" w:cs="Times New Roman CYR"/>
          <w:sz w:val="26"/>
          <w:szCs w:val="26"/>
        </w:rPr>
        <w:t xml:space="preserve"> муниципальным районом.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Представленная участником отбора заявка с приложенными к ней документами рассматривается комиссией на предмет соответствия требованиям, установленным настоящим Порядком, в течение 20 рабочих дней со дня окончания срока подачи (приёма) заявок, указанного в объявлении, с использованием: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 xml:space="preserve">документов, представленных участником отбора в соответствии с </w:t>
      </w:r>
      <w:r w:rsidR="00CD3506">
        <w:rPr>
          <w:rFonts w:ascii="Times New Roman CYR" w:hAnsi="Times New Roman CYR" w:cs="Times New Roman CYR"/>
          <w:sz w:val="26"/>
          <w:szCs w:val="26"/>
        </w:rPr>
        <w:t>Порядком</w:t>
      </w:r>
      <w:r w:rsidRPr="000A6601">
        <w:rPr>
          <w:rFonts w:ascii="Times New Roman CYR" w:hAnsi="Times New Roman CYR" w:cs="Times New Roman CYR"/>
          <w:sz w:val="26"/>
          <w:szCs w:val="26"/>
        </w:rPr>
        <w:t>;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информации (сведений), полученной Управлением в порядке межведомственного информационного взаимодействия (в том числе в электронной форме), сервисов официальных Интернет-ресурсов, государственных реестров, размещаемых в сети «Интернет», в соответствии с абзацами с четвертого по одиннадцатый настоящего пункта.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Заявка признается соответствующей требованиям, указанным в объявлении о проведении отбора, при отсутствии оснований для отклонения заявки, а подавший её участник отбора считается допущенным к отбору.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Решения о соответствии заявки требованиям, указанным в объявлении о проведении отбора, принимаются комиссией не позднее срока, указанного в абзаце двенадцатом настоящего пункта.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>По результатам рассмотрения заявок не позднее 1 рабочего дня со дня окончания срока рассмотрения заявок подготавливается протокол рассмотрения заявок, 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указанием оснований для отклонения.</w:t>
      </w:r>
    </w:p>
    <w:p w:rsidR="000A6601" w:rsidRPr="000A6601" w:rsidRDefault="000A6601" w:rsidP="000A6601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0A6601">
        <w:rPr>
          <w:rFonts w:ascii="Times New Roman CYR" w:hAnsi="Times New Roman CYR" w:cs="Times New Roman CYR"/>
          <w:sz w:val="26"/>
          <w:szCs w:val="26"/>
        </w:rPr>
        <w:t xml:space="preserve">Протокол рассмотрения заявок формируется автоматически на едином портале на основании результатов рассмотрения заявок и подписывается усиленной </w:t>
      </w:r>
      <w:r w:rsidRPr="000A6601">
        <w:rPr>
          <w:rFonts w:ascii="Times New Roman CYR" w:hAnsi="Times New Roman CYR" w:cs="Times New Roman CYR"/>
          <w:sz w:val="26"/>
          <w:szCs w:val="26"/>
        </w:rPr>
        <w:lastRenderedPageBreak/>
        <w:t xml:space="preserve">квалифицированной электронной подписью председателя и членов комиссии в системе «Электронный бюджет», а также размещается на едином портале не позднее 1 рабочего дня, следующего за днём его подписания. Одновременно протокол размещается Управлением на официальном сайте муниципального образования </w:t>
      </w:r>
      <w:proofErr w:type="spellStart"/>
      <w:r w:rsidRPr="000A6601">
        <w:rPr>
          <w:rFonts w:ascii="Times New Roman CYR" w:hAnsi="Times New Roman CYR" w:cs="Times New Roman CYR"/>
          <w:sz w:val="26"/>
          <w:szCs w:val="26"/>
        </w:rPr>
        <w:t>Билибинский</w:t>
      </w:r>
      <w:proofErr w:type="spellEnd"/>
      <w:r w:rsidRPr="000A6601">
        <w:rPr>
          <w:rFonts w:ascii="Times New Roman CYR" w:hAnsi="Times New Roman CYR" w:cs="Times New Roman CYR"/>
          <w:sz w:val="26"/>
          <w:szCs w:val="26"/>
        </w:rPr>
        <w:t xml:space="preserve"> муниципальный район (www.bilchao.ru) в сети «Интернет».</w:t>
      </w:r>
    </w:p>
    <w:p w:rsidR="00A26BAD" w:rsidRPr="00F52F67" w:rsidRDefault="00A26BAD" w:rsidP="00A26BAD">
      <w:pPr>
        <w:spacing w:after="160"/>
        <w:ind w:right="-143" w:firstLine="709"/>
        <w:contextualSpacing/>
        <w:rPr>
          <w:rFonts w:eastAsia="Calibri"/>
          <w:b/>
          <w:sz w:val="16"/>
          <w:szCs w:val="16"/>
          <w:lang w:eastAsia="en-US"/>
        </w:rPr>
      </w:pPr>
    </w:p>
    <w:p w:rsidR="00A26BAD" w:rsidRPr="00F52F67" w:rsidRDefault="00A26BAD" w:rsidP="0024206E">
      <w:pPr>
        <w:spacing w:after="160"/>
        <w:ind w:right="-143"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F52F67">
        <w:rPr>
          <w:rFonts w:eastAsia="Calibri"/>
          <w:b/>
          <w:sz w:val="26"/>
          <w:szCs w:val="26"/>
          <w:lang w:eastAsia="en-US"/>
        </w:rPr>
        <w:t xml:space="preserve">Срок в течении которого получатель </w:t>
      </w:r>
      <w:proofErr w:type="gramStart"/>
      <w:r w:rsidRPr="00F52F67">
        <w:rPr>
          <w:rFonts w:eastAsia="Calibri"/>
          <w:b/>
          <w:sz w:val="26"/>
          <w:szCs w:val="26"/>
          <w:lang w:eastAsia="en-US"/>
        </w:rPr>
        <w:t>Субсид</w:t>
      </w:r>
      <w:r w:rsidR="002E44EB">
        <w:rPr>
          <w:rFonts w:eastAsia="Calibri"/>
          <w:b/>
          <w:sz w:val="26"/>
          <w:szCs w:val="26"/>
          <w:lang w:eastAsia="en-US"/>
        </w:rPr>
        <w:t>ии  должен</w:t>
      </w:r>
      <w:proofErr w:type="gramEnd"/>
      <w:r w:rsidR="002E44EB">
        <w:rPr>
          <w:rFonts w:eastAsia="Calibri"/>
          <w:b/>
          <w:sz w:val="26"/>
          <w:szCs w:val="26"/>
          <w:lang w:eastAsia="en-US"/>
        </w:rPr>
        <w:t xml:space="preserve"> подписать соглашение</w:t>
      </w:r>
    </w:p>
    <w:p w:rsidR="0024206E" w:rsidRDefault="0024206E" w:rsidP="0024206E">
      <w:pPr>
        <w:spacing w:after="160"/>
        <w:ind w:right="-143" w:firstLine="709"/>
        <w:contextualSpacing/>
        <w:jc w:val="both"/>
        <w:rPr>
          <w:rFonts w:ascii="Times New Roman CYR" w:hAnsi="Times New Roman CYR" w:cs="Times New Roman CYR"/>
          <w:sz w:val="26"/>
          <w:szCs w:val="26"/>
        </w:rPr>
      </w:pPr>
      <w:r w:rsidRPr="0024206E">
        <w:rPr>
          <w:rFonts w:ascii="Times New Roman CYR" w:hAnsi="Times New Roman CYR" w:cs="Times New Roman CYR"/>
          <w:sz w:val="26"/>
          <w:szCs w:val="26"/>
        </w:rPr>
        <w:t>Получатель субсидии в течение 3 рабочих дней со дня получения проекта соглашения от Управления подписывает, скрепляет печатью (при наличии печати) его со своей стороны и возвращает два экземпляра соглашения в Управление или направляет сканированную копию подписанного соглашения на адрес электронной почты Управления, указанный в сопроводительном письме, с последующей досылкой оригиналов почтовым отправлением.</w:t>
      </w:r>
    </w:p>
    <w:p w:rsidR="007656BD" w:rsidRDefault="0024206E" w:rsidP="00A26BAD">
      <w:pPr>
        <w:widowControl w:val="0"/>
        <w:autoSpaceDE w:val="0"/>
        <w:autoSpaceDN w:val="0"/>
        <w:adjustRightInd w:val="0"/>
        <w:ind w:right="-143"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24206E">
        <w:rPr>
          <w:rFonts w:ascii="Times New Roman CYR" w:hAnsi="Times New Roman CYR" w:cs="Times New Roman CYR"/>
          <w:sz w:val="26"/>
          <w:szCs w:val="26"/>
        </w:rPr>
        <w:t xml:space="preserve">В случае </w:t>
      </w:r>
      <w:r>
        <w:rPr>
          <w:rFonts w:ascii="Times New Roman CYR" w:hAnsi="Times New Roman CYR" w:cs="Times New Roman CYR"/>
          <w:sz w:val="26"/>
          <w:szCs w:val="26"/>
        </w:rPr>
        <w:t>не</w:t>
      </w:r>
      <w:r w:rsidR="00601E5A">
        <w:rPr>
          <w:rFonts w:ascii="Times New Roman CYR" w:hAnsi="Times New Roman CYR" w:cs="Times New Roman CYR"/>
          <w:sz w:val="26"/>
          <w:szCs w:val="26"/>
        </w:rPr>
        <w:t xml:space="preserve"> </w:t>
      </w:r>
      <w:r w:rsidRPr="0024206E">
        <w:rPr>
          <w:rFonts w:ascii="Times New Roman CYR" w:hAnsi="Times New Roman CYR" w:cs="Times New Roman CYR"/>
          <w:sz w:val="26"/>
          <w:szCs w:val="26"/>
        </w:rPr>
        <w:t>поступления от получателя субсидии в Управление соглашения на бумажном носителе или его сканированной копии, подписанного и скрепленного печатью (при наличии печати) получателем субсидии, получатель субсидии признается уклонившимся от подписания соглашения.</w:t>
      </w:r>
    </w:p>
    <w:p w:rsidR="007656BD" w:rsidRPr="0067171B" w:rsidRDefault="007656BD" w:rsidP="007656BD">
      <w:pPr>
        <w:tabs>
          <w:tab w:val="left" w:pos="3119"/>
          <w:tab w:val="left" w:pos="5245"/>
          <w:tab w:val="left" w:pos="7513"/>
          <w:tab w:val="left" w:pos="8222"/>
          <w:tab w:val="left" w:pos="8931"/>
        </w:tabs>
        <w:ind w:right="-143" w:firstLine="709"/>
        <w:jc w:val="both"/>
        <w:rPr>
          <w:rFonts w:eastAsia="Calibri"/>
          <w:sz w:val="16"/>
          <w:szCs w:val="16"/>
          <w:lang w:eastAsia="en-US"/>
        </w:rPr>
      </w:pPr>
    </w:p>
    <w:p w:rsidR="00C96933" w:rsidRDefault="00A26BAD" w:rsidP="002E44EB">
      <w:pPr>
        <w:spacing w:after="160"/>
        <w:ind w:right="-143" w:firstLine="709"/>
        <w:contextualSpacing/>
        <w:jc w:val="center"/>
        <w:rPr>
          <w:rFonts w:eastAsia="Calibri"/>
          <w:b/>
          <w:sz w:val="26"/>
          <w:szCs w:val="26"/>
          <w:lang w:eastAsia="en-US"/>
        </w:rPr>
      </w:pPr>
      <w:r w:rsidRPr="0067171B">
        <w:rPr>
          <w:rFonts w:eastAsia="Calibri"/>
          <w:b/>
          <w:sz w:val="26"/>
          <w:szCs w:val="26"/>
          <w:lang w:eastAsia="en-US"/>
        </w:rPr>
        <w:t>Информация о результатах рассмотрения</w:t>
      </w:r>
    </w:p>
    <w:p w:rsidR="00A26BAD" w:rsidRPr="00A26BAD" w:rsidRDefault="002E44EB" w:rsidP="00C96933">
      <w:pPr>
        <w:spacing w:after="160"/>
        <w:ind w:right="-143" w:firstLine="709"/>
        <w:contextualSpacing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sz w:val="26"/>
          <w:szCs w:val="26"/>
        </w:rPr>
        <w:t>С</w:t>
      </w:r>
      <w:r w:rsidR="0067171B" w:rsidRPr="0067171B">
        <w:rPr>
          <w:sz w:val="26"/>
          <w:szCs w:val="26"/>
        </w:rPr>
        <w:t>роки размещения прот</w:t>
      </w:r>
      <w:r w:rsidR="00C96933">
        <w:rPr>
          <w:sz w:val="26"/>
          <w:szCs w:val="26"/>
        </w:rPr>
        <w:t xml:space="preserve">окола подведения итогов отбора </w:t>
      </w:r>
      <w:r w:rsidR="00C96933" w:rsidRPr="00C96933">
        <w:rPr>
          <w:sz w:val="26"/>
          <w:szCs w:val="26"/>
        </w:rPr>
        <w:t xml:space="preserve">на едином портале и официальном сайте Администрации муниципального образования </w:t>
      </w:r>
      <w:proofErr w:type="spellStart"/>
      <w:r w:rsidR="00C96933" w:rsidRPr="00C96933">
        <w:rPr>
          <w:sz w:val="26"/>
          <w:szCs w:val="26"/>
        </w:rPr>
        <w:t>Билибинский</w:t>
      </w:r>
      <w:proofErr w:type="spellEnd"/>
      <w:r w:rsidR="00C96933" w:rsidRPr="00C96933">
        <w:rPr>
          <w:sz w:val="26"/>
          <w:szCs w:val="26"/>
        </w:rPr>
        <w:t xml:space="preserve"> муниципальный район (http://www.bilchao.ru) в сети «Интернет», которые не могут быть позднее 14-го календарного дня, следующего за днем определения победителя отбора</w:t>
      </w:r>
      <w:r w:rsidR="00180608">
        <w:rPr>
          <w:sz w:val="26"/>
          <w:szCs w:val="26"/>
        </w:rPr>
        <w:t>.</w:t>
      </w:r>
    </w:p>
    <w:p w:rsidR="00FE1118" w:rsidRDefault="00FE1118" w:rsidP="00A26BAD">
      <w:pPr>
        <w:contextualSpacing/>
        <w:jc w:val="center"/>
        <w:outlineLvl w:val="2"/>
        <w:rPr>
          <w:sz w:val="20"/>
          <w:szCs w:val="20"/>
        </w:rPr>
      </w:pPr>
    </w:p>
    <w:sectPr w:rsidR="00FE1118" w:rsidSect="00A26B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F5F"/>
    <w:rsid w:val="00045167"/>
    <w:rsid w:val="00072BD7"/>
    <w:rsid w:val="000A09B9"/>
    <w:rsid w:val="000A3B77"/>
    <w:rsid w:val="000A6601"/>
    <w:rsid w:val="000B5F93"/>
    <w:rsid w:val="000B6058"/>
    <w:rsid w:val="000B71AD"/>
    <w:rsid w:val="000C23C0"/>
    <w:rsid w:val="000D2110"/>
    <w:rsid w:val="00105F14"/>
    <w:rsid w:val="00121917"/>
    <w:rsid w:val="0012575D"/>
    <w:rsid w:val="00125F5F"/>
    <w:rsid w:val="00133FF5"/>
    <w:rsid w:val="00150D03"/>
    <w:rsid w:val="001750CC"/>
    <w:rsid w:val="00177524"/>
    <w:rsid w:val="00180608"/>
    <w:rsid w:val="0018511B"/>
    <w:rsid w:val="001A477B"/>
    <w:rsid w:val="001B11ED"/>
    <w:rsid w:val="001B191D"/>
    <w:rsid w:val="001B34C0"/>
    <w:rsid w:val="001B6E56"/>
    <w:rsid w:val="001F2CB4"/>
    <w:rsid w:val="00214FFB"/>
    <w:rsid w:val="00222E08"/>
    <w:rsid w:val="0022330C"/>
    <w:rsid w:val="00226055"/>
    <w:rsid w:val="00240EAF"/>
    <w:rsid w:val="0024206E"/>
    <w:rsid w:val="002462CD"/>
    <w:rsid w:val="002768B2"/>
    <w:rsid w:val="002824F6"/>
    <w:rsid w:val="002B7512"/>
    <w:rsid w:val="002C7F4C"/>
    <w:rsid w:val="002E44EB"/>
    <w:rsid w:val="0031364A"/>
    <w:rsid w:val="00316B91"/>
    <w:rsid w:val="00317604"/>
    <w:rsid w:val="0032205C"/>
    <w:rsid w:val="003353AA"/>
    <w:rsid w:val="00336B58"/>
    <w:rsid w:val="00336F56"/>
    <w:rsid w:val="0035060A"/>
    <w:rsid w:val="00354806"/>
    <w:rsid w:val="00370215"/>
    <w:rsid w:val="0039067B"/>
    <w:rsid w:val="00393063"/>
    <w:rsid w:val="003D721A"/>
    <w:rsid w:val="003E5664"/>
    <w:rsid w:val="003E63B6"/>
    <w:rsid w:val="0040738F"/>
    <w:rsid w:val="004109D6"/>
    <w:rsid w:val="004253F3"/>
    <w:rsid w:val="00443E9F"/>
    <w:rsid w:val="004B03A2"/>
    <w:rsid w:val="004E4478"/>
    <w:rsid w:val="004E7B99"/>
    <w:rsid w:val="004F1013"/>
    <w:rsid w:val="00505CF3"/>
    <w:rsid w:val="005431AB"/>
    <w:rsid w:val="00552F4F"/>
    <w:rsid w:val="00597FBE"/>
    <w:rsid w:val="005A71AA"/>
    <w:rsid w:val="005F2075"/>
    <w:rsid w:val="00601E5A"/>
    <w:rsid w:val="006021F4"/>
    <w:rsid w:val="00617DD9"/>
    <w:rsid w:val="00651337"/>
    <w:rsid w:val="00651383"/>
    <w:rsid w:val="006601B6"/>
    <w:rsid w:val="0067171B"/>
    <w:rsid w:val="00671FEB"/>
    <w:rsid w:val="00676FA0"/>
    <w:rsid w:val="00696049"/>
    <w:rsid w:val="0069620B"/>
    <w:rsid w:val="006E70C6"/>
    <w:rsid w:val="006F11E3"/>
    <w:rsid w:val="006F3A33"/>
    <w:rsid w:val="00705F87"/>
    <w:rsid w:val="00710DFA"/>
    <w:rsid w:val="007359D4"/>
    <w:rsid w:val="00743D33"/>
    <w:rsid w:val="00747575"/>
    <w:rsid w:val="007656BD"/>
    <w:rsid w:val="00781B7C"/>
    <w:rsid w:val="00784180"/>
    <w:rsid w:val="00784484"/>
    <w:rsid w:val="00792C63"/>
    <w:rsid w:val="007A4AE6"/>
    <w:rsid w:val="007D4CCD"/>
    <w:rsid w:val="007D7AB2"/>
    <w:rsid w:val="00806C22"/>
    <w:rsid w:val="00820051"/>
    <w:rsid w:val="00850E92"/>
    <w:rsid w:val="00860CF4"/>
    <w:rsid w:val="008611F9"/>
    <w:rsid w:val="00867815"/>
    <w:rsid w:val="00875423"/>
    <w:rsid w:val="00884030"/>
    <w:rsid w:val="008850A8"/>
    <w:rsid w:val="008903EE"/>
    <w:rsid w:val="00894914"/>
    <w:rsid w:val="008A42A7"/>
    <w:rsid w:val="008C5394"/>
    <w:rsid w:val="008C705C"/>
    <w:rsid w:val="008E6894"/>
    <w:rsid w:val="008E7BD1"/>
    <w:rsid w:val="008F6177"/>
    <w:rsid w:val="00932188"/>
    <w:rsid w:val="00943E0F"/>
    <w:rsid w:val="00957F4C"/>
    <w:rsid w:val="00960734"/>
    <w:rsid w:val="00962A2B"/>
    <w:rsid w:val="00971370"/>
    <w:rsid w:val="0097315B"/>
    <w:rsid w:val="00973B33"/>
    <w:rsid w:val="009B6656"/>
    <w:rsid w:val="009B78A4"/>
    <w:rsid w:val="009C4568"/>
    <w:rsid w:val="009D0497"/>
    <w:rsid w:val="009E2E0E"/>
    <w:rsid w:val="00A26BAD"/>
    <w:rsid w:val="00A37F1A"/>
    <w:rsid w:val="00A733F6"/>
    <w:rsid w:val="00A80663"/>
    <w:rsid w:val="00A84B0B"/>
    <w:rsid w:val="00A9738E"/>
    <w:rsid w:val="00AA3D10"/>
    <w:rsid w:val="00AB240F"/>
    <w:rsid w:val="00AC3F09"/>
    <w:rsid w:val="00AE1C47"/>
    <w:rsid w:val="00AF3A1B"/>
    <w:rsid w:val="00B130B5"/>
    <w:rsid w:val="00B15F80"/>
    <w:rsid w:val="00B62308"/>
    <w:rsid w:val="00B630CA"/>
    <w:rsid w:val="00B65C90"/>
    <w:rsid w:val="00B67BCC"/>
    <w:rsid w:val="00B923B2"/>
    <w:rsid w:val="00BB79E4"/>
    <w:rsid w:val="00BC56E5"/>
    <w:rsid w:val="00BC73C5"/>
    <w:rsid w:val="00BD52C6"/>
    <w:rsid w:val="00BE4346"/>
    <w:rsid w:val="00BF6071"/>
    <w:rsid w:val="00C04410"/>
    <w:rsid w:val="00C20EFA"/>
    <w:rsid w:val="00C36FA2"/>
    <w:rsid w:val="00C46A15"/>
    <w:rsid w:val="00C955A7"/>
    <w:rsid w:val="00C96933"/>
    <w:rsid w:val="00C97056"/>
    <w:rsid w:val="00CA019B"/>
    <w:rsid w:val="00CD3506"/>
    <w:rsid w:val="00CD5515"/>
    <w:rsid w:val="00CE170A"/>
    <w:rsid w:val="00CF5592"/>
    <w:rsid w:val="00CF6770"/>
    <w:rsid w:val="00D13BB4"/>
    <w:rsid w:val="00D13DFB"/>
    <w:rsid w:val="00D21179"/>
    <w:rsid w:val="00D37C06"/>
    <w:rsid w:val="00D40554"/>
    <w:rsid w:val="00D42778"/>
    <w:rsid w:val="00D47941"/>
    <w:rsid w:val="00D54FB8"/>
    <w:rsid w:val="00D56294"/>
    <w:rsid w:val="00DA6055"/>
    <w:rsid w:val="00DC0DC0"/>
    <w:rsid w:val="00DC52B5"/>
    <w:rsid w:val="00DE138F"/>
    <w:rsid w:val="00DF3DC9"/>
    <w:rsid w:val="00E02728"/>
    <w:rsid w:val="00E02F98"/>
    <w:rsid w:val="00E155EA"/>
    <w:rsid w:val="00E20469"/>
    <w:rsid w:val="00E22225"/>
    <w:rsid w:val="00E237EA"/>
    <w:rsid w:val="00E3708B"/>
    <w:rsid w:val="00E44DBC"/>
    <w:rsid w:val="00E55975"/>
    <w:rsid w:val="00E94B51"/>
    <w:rsid w:val="00E97D4A"/>
    <w:rsid w:val="00EB4196"/>
    <w:rsid w:val="00EC0EAD"/>
    <w:rsid w:val="00ED32BF"/>
    <w:rsid w:val="00EE4D79"/>
    <w:rsid w:val="00EF7D0F"/>
    <w:rsid w:val="00F02E90"/>
    <w:rsid w:val="00F44BB9"/>
    <w:rsid w:val="00F461D5"/>
    <w:rsid w:val="00F52F67"/>
    <w:rsid w:val="00F56C70"/>
    <w:rsid w:val="00F764E8"/>
    <w:rsid w:val="00F76BF8"/>
    <w:rsid w:val="00F80D65"/>
    <w:rsid w:val="00F85688"/>
    <w:rsid w:val="00FA08E9"/>
    <w:rsid w:val="00FC3D0A"/>
    <w:rsid w:val="00FE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BC9C8E-95BE-4BCF-9F35-BC14A6EB6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1179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2205C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7D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7DD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E11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671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rsid w:val="009D04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aglaeva@bilch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BEDFF-7334-4856-8736-E3AE51ED3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3296</Words>
  <Characters>18788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Л.А.Иванова</dc:creator>
  <cp:keywords/>
  <dc:description/>
  <cp:lastModifiedBy>Ympyt</cp:lastModifiedBy>
  <cp:revision>2</cp:revision>
  <cp:lastPrinted>2026-05-05T04:26:00Z</cp:lastPrinted>
  <dcterms:created xsi:type="dcterms:W3CDTF">2026-05-05T16:05:00Z</dcterms:created>
  <dcterms:modified xsi:type="dcterms:W3CDTF">2026-05-05T16:05:00Z</dcterms:modified>
</cp:coreProperties>
</file>