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DA" w:rsidRDefault="00D05DDA" w:rsidP="00D05DDA">
      <w:pPr>
        <w:pStyle w:val="a4"/>
        <w:tabs>
          <w:tab w:val="center" w:pos="2780"/>
          <w:tab w:val="right" w:pos="5488"/>
          <w:tab w:val="left" w:pos="5531"/>
        </w:tabs>
        <w:ind w:left="72" w:right="43"/>
        <w:jc w:val="left"/>
      </w:pPr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33FBC0FE" wp14:editId="5C27A072">
            <wp:extent cx="600075" cy="657225"/>
            <wp:effectExtent l="0" t="0" r="9525" b="9525"/>
            <wp:docPr id="2" name="Рисунок 2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51" cy="65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DA" w:rsidRDefault="00D05DDA" w:rsidP="007B688E">
      <w:pPr>
        <w:jc w:val="center"/>
        <w:rPr>
          <w:sz w:val="28"/>
          <w:szCs w:val="28"/>
        </w:rPr>
      </w:pPr>
    </w:p>
    <w:p w:rsidR="007B688E" w:rsidRPr="00D05DDA" w:rsidRDefault="007B688E" w:rsidP="007B688E">
      <w:pPr>
        <w:jc w:val="center"/>
        <w:rPr>
          <w:b/>
          <w:sz w:val="26"/>
          <w:szCs w:val="26"/>
        </w:rPr>
      </w:pPr>
      <w:r w:rsidRPr="00D05DDA">
        <w:rPr>
          <w:b/>
          <w:sz w:val="26"/>
          <w:szCs w:val="26"/>
        </w:rPr>
        <w:t>АДМИНИСТРАЦИЯ</w:t>
      </w:r>
    </w:p>
    <w:p w:rsidR="007B688E" w:rsidRPr="00D05DDA" w:rsidRDefault="007B688E" w:rsidP="007B688E">
      <w:pPr>
        <w:jc w:val="center"/>
        <w:rPr>
          <w:b/>
          <w:sz w:val="26"/>
          <w:szCs w:val="26"/>
        </w:rPr>
      </w:pPr>
      <w:r w:rsidRPr="00D05DDA">
        <w:rPr>
          <w:b/>
          <w:sz w:val="26"/>
          <w:szCs w:val="26"/>
        </w:rPr>
        <w:t>МУНИЦИПАЛЬНОГО ОБРАЗОВАНИЯ</w:t>
      </w:r>
    </w:p>
    <w:p w:rsidR="007B688E" w:rsidRPr="00D05DDA" w:rsidRDefault="007B688E" w:rsidP="007B688E">
      <w:pPr>
        <w:jc w:val="center"/>
        <w:rPr>
          <w:b/>
          <w:sz w:val="26"/>
          <w:szCs w:val="26"/>
        </w:rPr>
      </w:pPr>
      <w:r w:rsidRPr="00D05DDA">
        <w:rPr>
          <w:b/>
          <w:sz w:val="26"/>
          <w:szCs w:val="26"/>
        </w:rPr>
        <w:t>БИЛИБИНСКИЙ МУНИЦИПАЛЬНЫЙ РАЙОН</w:t>
      </w:r>
    </w:p>
    <w:p w:rsidR="007B688E" w:rsidRPr="00D05DDA" w:rsidRDefault="007B688E" w:rsidP="007B688E">
      <w:pPr>
        <w:jc w:val="center"/>
        <w:rPr>
          <w:b/>
          <w:sz w:val="26"/>
          <w:szCs w:val="26"/>
        </w:rPr>
      </w:pPr>
      <w:r w:rsidRPr="00D05DDA">
        <w:rPr>
          <w:b/>
          <w:sz w:val="26"/>
          <w:szCs w:val="26"/>
        </w:rPr>
        <w:t>ЧУКОТСКОГО АВТОНОМНОГО ОКРУГА</w:t>
      </w:r>
    </w:p>
    <w:p w:rsidR="007B688E" w:rsidRPr="007B688E" w:rsidRDefault="007B688E" w:rsidP="007B688E">
      <w:pPr>
        <w:jc w:val="center"/>
        <w:rPr>
          <w:sz w:val="26"/>
          <w:szCs w:val="26"/>
        </w:rPr>
      </w:pPr>
    </w:p>
    <w:p w:rsidR="007B688E" w:rsidRPr="00922D90" w:rsidRDefault="007B688E" w:rsidP="007B688E">
      <w:pPr>
        <w:jc w:val="center"/>
        <w:rPr>
          <w:b/>
          <w:sz w:val="32"/>
          <w:szCs w:val="32"/>
        </w:rPr>
      </w:pPr>
      <w:r w:rsidRPr="00922D90">
        <w:rPr>
          <w:b/>
          <w:sz w:val="32"/>
          <w:szCs w:val="32"/>
        </w:rPr>
        <w:t>П О С Т А Н О В Л Е Н И Е</w:t>
      </w:r>
    </w:p>
    <w:p w:rsidR="007B688E" w:rsidRDefault="007B688E" w:rsidP="007B688E">
      <w:pPr>
        <w:jc w:val="center"/>
        <w:rPr>
          <w:b/>
          <w:sz w:val="32"/>
          <w:szCs w:val="32"/>
        </w:rPr>
      </w:pPr>
    </w:p>
    <w:p w:rsidR="007B688E" w:rsidRDefault="007B688E" w:rsidP="007B688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72"/>
        <w:gridCol w:w="3658"/>
        <w:gridCol w:w="3994"/>
      </w:tblGrid>
      <w:tr w:rsidR="007B688E" w:rsidRPr="005C79EE" w:rsidTr="00922D90">
        <w:trPr>
          <w:trHeight w:val="337"/>
        </w:trPr>
        <w:tc>
          <w:tcPr>
            <w:tcW w:w="2628" w:type="dxa"/>
          </w:tcPr>
          <w:p w:rsidR="007B688E" w:rsidRPr="005C79EE" w:rsidRDefault="007B688E" w:rsidP="009A372A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="009A372A">
              <w:rPr>
                <w:sz w:val="26"/>
                <w:szCs w:val="26"/>
              </w:rPr>
              <w:t>27 мая 2026 года</w:t>
            </w:r>
          </w:p>
        </w:tc>
        <w:tc>
          <w:tcPr>
            <w:tcW w:w="3752" w:type="dxa"/>
          </w:tcPr>
          <w:p w:rsidR="007B688E" w:rsidRPr="005C79EE" w:rsidRDefault="007B688E" w:rsidP="009A372A">
            <w:pPr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9A372A">
              <w:rPr>
                <w:sz w:val="26"/>
                <w:szCs w:val="26"/>
              </w:rPr>
              <w:t>464</w:t>
            </w:r>
          </w:p>
        </w:tc>
        <w:tc>
          <w:tcPr>
            <w:tcW w:w="4076" w:type="dxa"/>
          </w:tcPr>
          <w:p w:rsidR="007B688E" w:rsidRPr="005C79EE" w:rsidRDefault="00D05DDA" w:rsidP="00C420E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 w:rsidR="007B688E" w:rsidRPr="005C79EE">
              <w:rPr>
                <w:sz w:val="26"/>
                <w:szCs w:val="26"/>
              </w:rPr>
              <w:t>г. Билибино</w:t>
            </w:r>
          </w:p>
        </w:tc>
      </w:tr>
    </w:tbl>
    <w:p w:rsidR="007B688E" w:rsidRDefault="007B688E" w:rsidP="007B688E">
      <w:pPr>
        <w:tabs>
          <w:tab w:val="left" w:pos="2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B688E" w:rsidRPr="00D05DDA" w:rsidRDefault="007B688E" w:rsidP="00922D90">
      <w:pPr>
        <w:jc w:val="both"/>
        <w:rPr>
          <w:sz w:val="26"/>
          <w:szCs w:val="26"/>
        </w:rPr>
      </w:pPr>
      <w:r w:rsidRPr="00D05DDA">
        <w:rPr>
          <w:sz w:val="26"/>
          <w:szCs w:val="26"/>
        </w:rPr>
        <w:t>Об утверждении Положения о предоставлении</w:t>
      </w:r>
      <w:r w:rsidR="00174F0F">
        <w:rPr>
          <w:sz w:val="26"/>
          <w:szCs w:val="26"/>
        </w:rPr>
        <w:t xml:space="preserve"> </w:t>
      </w:r>
      <w:r w:rsidR="00120F60">
        <w:rPr>
          <w:sz w:val="26"/>
          <w:szCs w:val="26"/>
        </w:rPr>
        <w:t>с</w:t>
      </w:r>
      <w:r w:rsidRPr="00D05DDA">
        <w:rPr>
          <w:sz w:val="26"/>
          <w:szCs w:val="26"/>
        </w:rPr>
        <w:t>убсидии за счёт средств бюджета Билибинского</w:t>
      </w:r>
      <w:r w:rsidR="00174F0F">
        <w:rPr>
          <w:sz w:val="26"/>
          <w:szCs w:val="26"/>
        </w:rPr>
        <w:t xml:space="preserve"> </w:t>
      </w:r>
      <w:r w:rsidRPr="00D05DDA">
        <w:rPr>
          <w:sz w:val="26"/>
          <w:szCs w:val="26"/>
        </w:rPr>
        <w:t>Муниципального района на возмещение</w:t>
      </w:r>
      <w:r w:rsidR="00174F0F">
        <w:rPr>
          <w:sz w:val="26"/>
          <w:szCs w:val="26"/>
        </w:rPr>
        <w:t xml:space="preserve"> </w:t>
      </w:r>
      <w:r w:rsidR="00D05DDA">
        <w:rPr>
          <w:sz w:val="26"/>
          <w:szCs w:val="26"/>
        </w:rPr>
        <w:t>н</w:t>
      </w:r>
      <w:r w:rsidRPr="00D05DDA">
        <w:rPr>
          <w:sz w:val="26"/>
          <w:szCs w:val="26"/>
        </w:rPr>
        <w:t>едополученных доходов и (или) финансовое обеспечение (возмещение) расходов на возмещение затрат на погребение на территории сельских поселений муниципального образования Билибинский муниципальный район умерших, согласно гарантированному перечню услуг</w:t>
      </w:r>
    </w:p>
    <w:p w:rsidR="00A62EA7" w:rsidRDefault="00A62EA7"/>
    <w:p w:rsidR="007B688E" w:rsidRDefault="007B688E"/>
    <w:p w:rsidR="007B688E" w:rsidRDefault="007B688E" w:rsidP="00922D90">
      <w:pPr>
        <w:ind w:firstLine="709"/>
        <w:jc w:val="both"/>
      </w:pPr>
      <w:r>
        <w:rPr>
          <w:rStyle w:val="a3"/>
        </w:rPr>
        <w:t>В соответствии со статьей 78 Бюджетного кодекса Российской Федерации, Федеральным зак</w:t>
      </w:r>
      <w:r w:rsidR="00922D90">
        <w:rPr>
          <w:rStyle w:val="a3"/>
        </w:rPr>
        <w:t>оном от 12 января 1996 года № 8-</w:t>
      </w:r>
      <w:r>
        <w:rPr>
          <w:rStyle w:val="a3"/>
        </w:rPr>
        <w:t>ФЗ «О погребении и похоронном деле», пунктом 23 статьи 16 Федерального закон</w:t>
      </w:r>
      <w:r w:rsidR="00922D90">
        <w:rPr>
          <w:rStyle w:val="a3"/>
        </w:rPr>
        <w:t xml:space="preserve">а от 6 октября 2003 года № 131- </w:t>
      </w:r>
      <w:r>
        <w:rPr>
          <w:rStyle w:val="a3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руководствуясь 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B688E" w:rsidRPr="007B688E" w:rsidRDefault="007B688E" w:rsidP="007B688E">
      <w:pPr>
        <w:keepNext/>
        <w:keepLines/>
        <w:widowControl w:val="0"/>
        <w:spacing w:after="300"/>
        <w:ind w:firstLine="860"/>
        <w:jc w:val="both"/>
        <w:outlineLvl w:val="1"/>
        <w:rPr>
          <w:b/>
          <w:bCs/>
          <w:color w:val="000000"/>
          <w:sz w:val="26"/>
          <w:szCs w:val="26"/>
        </w:rPr>
      </w:pPr>
      <w:bookmarkStart w:id="0" w:name="bookmark2"/>
      <w:r w:rsidRPr="007B688E">
        <w:rPr>
          <w:b/>
          <w:bCs/>
          <w:color w:val="000000"/>
          <w:sz w:val="26"/>
          <w:szCs w:val="26"/>
        </w:rPr>
        <w:t>ПОСТАНОВЛЯЕТ:</w:t>
      </w:r>
      <w:bookmarkEnd w:id="0"/>
    </w:p>
    <w:p w:rsidR="007B688E" w:rsidRPr="007B688E" w:rsidRDefault="007B688E" w:rsidP="00AD1C64">
      <w:pPr>
        <w:widowControl w:val="0"/>
        <w:numPr>
          <w:ilvl w:val="0"/>
          <w:numId w:val="1"/>
        </w:numPr>
        <w:tabs>
          <w:tab w:val="left" w:pos="1276"/>
        </w:tabs>
        <w:ind w:firstLine="880"/>
        <w:jc w:val="both"/>
        <w:rPr>
          <w:color w:val="000000"/>
          <w:sz w:val="26"/>
          <w:szCs w:val="26"/>
        </w:rPr>
      </w:pPr>
      <w:r w:rsidRPr="007B688E">
        <w:rPr>
          <w:color w:val="000000"/>
          <w:sz w:val="26"/>
          <w:szCs w:val="26"/>
        </w:rPr>
        <w:t>Утвердить Положение о предоставлении субсидии за счет средств бюджета муниципального образования Билибинский муниципальный район на 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Билибинского муниципального района умерших, согласно гарантированному перечню услуг, согласно приложению к настоящему постановлению.</w:t>
      </w:r>
    </w:p>
    <w:p w:rsidR="007B688E" w:rsidRPr="007B688E" w:rsidRDefault="007B688E" w:rsidP="00AD1C64">
      <w:pPr>
        <w:widowControl w:val="0"/>
        <w:numPr>
          <w:ilvl w:val="0"/>
          <w:numId w:val="1"/>
        </w:numPr>
        <w:tabs>
          <w:tab w:val="left" w:pos="1276"/>
        </w:tabs>
        <w:spacing w:after="340"/>
        <w:ind w:firstLine="880"/>
        <w:jc w:val="both"/>
        <w:rPr>
          <w:color w:val="000000"/>
          <w:sz w:val="26"/>
          <w:szCs w:val="26"/>
        </w:rPr>
      </w:pPr>
      <w:r w:rsidRPr="007B688E">
        <w:rPr>
          <w:color w:val="000000"/>
          <w:sz w:val="26"/>
          <w:szCs w:val="26"/>
        </w:rPr>
        <w:t>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предоставлению субсидии на</w:t>
      </w:r>
      <w:r w:rsidR="00001F64">
        <w:rPr>
          <w:color w:val="000000"/>
          <w:sz w:val="26"/>
          <w:szCs w:val="26"/>
        </w:rPr>
        <w:t xml:space="preserve"> </w:t>
      </w:r>
      <w:r w:rsidRPr="007B688E">
        <w:rPr>
          <w:color w:val="000000"/>
          <w:sz w:val="26"/>
          <w:szCs w:val="26"/>
        </w:rPr>
        <w:t>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Билибинского муниципального района умерших, согласно гарантированному перечню услуг.</w:t>
      </w:r>
    </w:p>
    <w:p w:rsidR="007B688E" w:rsidRPr="007B688E" w:rsidRDefault="007B688E" w:rsidP="00AD1C64">
      <w:pPr>
        <w:widowControl w:val="0"/>
        <w:numPr>
          <w:ilvl w:val="0"/>
          <w:numId w:val="1"/>
        </w:numPr>
        <w:tabs>
          <w:tab w:val="left" w:pos="1276"/>
        </w:tabs>
        <w:ind w:firstLine="860"/>
        <w:jc w:val="both"/>
        <w:rPr>
          <w:color w:val="000000"/>
          <w:sz w:val="26"/>
          <w:szCs w:val="26"/>
        </w:rPr>
      </w:pPr>
      <w:r w:rsidRPr="007B688E">
        <w:rPr>
          <w:color w:val="000000"/>
          <w:sz w:val="26"/>
          <w:szCs w:val="26"/>
        </w:rPr>
        <w:lastRenderedPageBreak/>
        <w:t>Опубликовать настоящее постановление в «Информационном вестнике Бил</w:t>
      </w:r>
      <w:r w:rsidR="00001F64">
        <w:rPr>
          <w:color w:val="000000"/>
          <w:sz w:val="26"/>
          <w:szCs w:val="26"/>
        </w:rPr>
        <w:t>ибинского района» и разместить н</w:t>
      </w:r>
      <w:r w:rsidRPr="007B688E">
        <w:rPr>
          <w:color w:val="000000"/>
          <w:sz w:val="26"/>
          <w:szCs w:val="26"/>
        </w:rPr>
        <w:t>а официальном сайте муниципального образования Билибинский муниципальный район.</w:t>
      </w:r>
    </w:p>
    <w:p w:rsidR="007B688E" w:rsidRPr="007B688E" w:rsidRDefault="007B688E" w:rsidP="00AD1C64">
      <w:pPr>
        <w:widowControl w:val="0"/>
        <w:numPr>
          <w:ilvl w:val="0"/>
          <w:numId w:val="1"/>
        </w:numPr>
        <w:tabs>
          <w:tab w:val="left" w:pos="1276"/>
        </w:tabs>
        <w:ind w:firstLine="860"/>
        <w:jc w:val="both"/>
        <w:rPr>
          <w:color w:val="000000"/>
          <w:sz w:val="26"/>
          <w:szCs w:val="26"/>
        </w:rPr>
      </w:pPr>
      <w:r w:rsidRPr="007B688E">
        <w:rPr>
          <w:color w:val="000000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B688E" w:rsidRPr="007B688E" w:rsidRDefault="00001F64" w:rsidP="00AD1C64">
      <w:pPr>
        <w:widowControl w:val="0"/>
        <w:numPr>
          <w:ilvl w:val="0"/>
          <w:numId w:val="1"/>
        </w:numPr>
        <w:tabs>
          <w:tab w:val="left" w:pos="1276"/>
        </w:tabs>
        <w:ind w:firstLine="8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Контроль </w:t>
      </w:r>
      <w:r w:rsidR="007B688E" w:rsidRPr="007B688E">
        <w:rPr>
          <w:color w:val="000000"/>
          <w:sz w:val="26"/>
          <w:szCs w:val="26"/>
        </w:rPr>
        <w:t xml:space="preserve">за исполнением настоящего постановления возложить на </w:t>
      </w:r>
      <w:r w:rsidR="00174F0F">
        <w:rPr>
          <w:color w:val="000000"/>
          <w:sz w:val="26"/>
          <w:szCs w:val="26"/>
        </w:rPr>
        <w:t xml:space="preserve">Первого </w:t>
      </w:r>
      <w:r w:rsidR="007B688E" w:rsidRPr="007B688E">
        <w:rPr>
          <w:color w:val="000000"/>
          <w:sz w:val="26"/>
          <w:szCs w:val="26"/>
        </w:rPr>
        <w:t>заместителя Главы Администрации - начальника Управления промышленной и сельскохозяйственной политики Медведева А.В.</w:t>
      </w:r>
    </w:p>
    <w:p w:rsidR="007B688E" w:rsidRDefault="007B688E" w:rsidP="007B688E">
      <w:pPr>
        <w:ind w:firstLine="708"/>
      </w:pPr>
    </w:p>
    <w:p w:rsidR="00922D90" w:rsidRDefault="00922D90" w:rsidP="007B688E">
      <w:pPr>
        <w:ind w:firstLine="708"/>
      </w:pPr>
    </w:p>
    <w:p w:rsidR="00922D90" w:rsidRDefault="00922D90" w:rsidP="007B688E">
      <w:pPr>
        <w:ind w:firstLine="708"/>
      </w:pPr>
    </w:p>
    <w:p w:rsidR="00001F64" w:rsidRDefault="00001F64" w:rsidP="007B688E">
      <w:pPr>
        <w:ind w:firstLine="708"/>
      </w:pPr>
    </w:p>
    <w:p w:rsidR="00001F64" w:rsidRPr="00922D90" w:rsidRDefault="00922D90" w:rsidP="00922D90">
      <w:pPr>
        <w:rPr>
          <w:sz w:val="26"/>
          <w:szCs w:val="26"/>
        </w:rPr>
      </w:pPr>
      <w:r w:rsidRPr="00922D90">
        <w:rPr>
          <w:sz w:val="26"/>
          <w:szCs w:val="26"/>
        </w:rPr>
        <w:t>Исполняющий обязанности</w:t>
      </w:r>
    </w:p>
    <w:p w:rsidR="00001F64" w:rsidRPr="00922D90" w:rsidRDefault="00174F0F" w:rsidP="00922D90">
      <w:pPr>
        <w:rPr>
          <w:sz w:val="26"/>
          <w:szCs w:val="26"/>
        </w:rPr>
      </w:pPr>
      <w:r w:rsidRPr="00922D90">
        <w:rPr>
          <w:sz w:val="26"/>
          <w:szCs w:val="26"/>
        </w:rPr>
        <w:t>Главы</w:t>
      </w:r>
      <w:r w:rsidR="00001F64" w:rsidRPr="00922D90">
        <w:rPr>
          <w:sz w:val="26"/>
          <w:szCs w:val="26"/>
        </w:rPr>
        <w:t xml:space="preserve"> Администрации                                                                                 </w:t>
      </w:r>
      <w:r w:rsidR="00922D90">
        <w:rPr>
          <w:sz w:val="26"/>
          <w:szCs w:val="26"/>
        </w:rPr>
        <w:t xml:space="preserve">       </w:t>
      </w:r>
      <w:r w:rsidRPr="00922D90">
        <w:rPr>
          <w:sz w:val="26"/>
          <w:szCs w:val="26"/>
        </w:rPr>
        <w:t xml:space="preserve"> А.В. Медведев</w:t>
      </w:r>
    </w:p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Pr="00001F64" w:rsidRDefault="00001F64" w:rsidP="00001F64"/>
    <w:p w:rsidR="00001F64" w:rsidRDefault="00001F64" w:rsidP="00001F64"/>
    <w:p w:rsidR="00001F64" w:rsidRDefault="00001F64" w:rsidP="00001F64">
      <w:pPr>
        <w:tabs>
          <w:tab w:val="left" w:pos="4239"/>
        </w:tabs>
      </w:pPr>
      <w:r>
        <w:tab/>
      </w: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tabs>
          <w:tab w:val="left" w:pos="4239"/>
        </w:tabs>
      </w:pPr>
    </w:p>
    <w:p w:rsidR="00001F64" w:rsidRDefault="00001F64" w:rsidP="00001F64">
      <w:pPr>
        <w:widowControl w:val="0"/>
        <w:spacing w:line="230" w:lineRule="auto"/>
        <w:jc w:val="both"/>
      </w:pPr>
    </w:p>
    <w:p w:rsidR="00B9175A" w:rsidRDefault="00001F64" w:rsidP="00001F64">
      <w:pPr>
        <w:widowControl w:val="0"/>
        <w:spacing w:line="230" w:lineRule="auto"/>
        <w:jc w:val="both"/>
      </w:pPr>
      <w:r>
        <w:lastRenderedPageBreak/>
        <w:t xml:space="preserve">                                                             </w:t>
      </w:r>
      <w:r w:rsidR="00B9175A">
        <w:t xml:space="preserve">                               </w:t>
      </w:r>
    </w:p>
    <w:p w:rsidR="00001F64" w:rsidRPr="00001F64" w:rsidRDefault="00B9175A" w:rsidP="00001F64">
      <w:pPr>
        <w:widowControl w:val="0"/>
        <w:spacing w:line="230" w:lineRule="auto"/>
        <w:jc w:val="both"/>
        <w:rPr>
          <w:color w:val="000000"/>
          <w:sz w:val="26"/>
          <w:szCs w:val="26"/>
        </w:rPr>
      </w:pPr>
      <w:r>
        <w:t xml:space="preserve">                                                                                            </w:t>
      </w:r>
      <w:r w:rsidR="00001F64" w:rsidRPr="00001F64">
        <w:rPr>
          <w:color w:val="000000"/>
          <w:sz w:val="26"/>
          <w:szCs w:val="26"/>
        </w:rPr>
        <w:t>Приложение</w:t>
      </w:r>
    </w:p>
    <w:p w:rsidR="00001F64" w:rsidRDefault="00001F64" w:rsidP="00001F64">
      <w:pPr>
        <w:widowControl w:val="0"/>
        <w:spacing w:after="600" w:line="230" w:lineRule="auto"/>
        <w:ind w:left="5540"/>
        <w:rPr>
          <w:i/>
          <w:iCs/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 xml:space="preserve">к Постановлению Администрации муниципального образования Билибинский муниципальный район от </w:t>
      </w:r>
      <w:r w:rsidR="009A372A">
        <w:rPr>
          <w:color w:val="000000"/>
          <w:sz w:val="26"/>
          <w:szCs w:val="26"/>
        </w:rPr>
        <w:t xml:space="preserve">27 мая 2026 года </w:t>
      </w:r>
      <w:r w:rsidRPr="00B9175A">
        <w:rPr>
          <w:iCs/>
          <w:color w:val="000000"/>
          <w:sz w:val="26"/>
          <w:szCs w:val="26"/>
        </w:rPr>
        <w:t xml:space="preserve">№ </w:t>
      </w:r>
      <w:r w:rsidR="009A372A" w:rsidRPr="009A372A">
        <w:rPr>
          <w:iCs/>
          <w:color w:val="000000"/>
          <w:sz w:val="26"/>
          <w:szCs w:val="26"/>
        </w:rPr>
        <w:t>464</w:t>
      </w:r>
    </w:p>
    <w:p w:rsidR="00F6232C" w:rsidRPr="00001F64" w:rsidRDefault="00F6232C" w:rsidP="00001F64">
      <w:pPr>
        <w:widowControl w:val="0"/>
        <w:spacing w:after="600" w:line="230" w:lineRule="auto"/>
        <w:ind w:left="5540"/>
        <w:rPr>
          <w:color w:val="000000"/>
          <w:sz w:val="26"/>
          <w:szCs w:val="26"/>
        </w:rPr>
      </w:pPr>
    </w:p>
    <w:p w:rsidR="00001F64" w:rsidRPr="00001F64" w:rsidRDefault="00001F64" w:rsidP="00D05DDA">
      <w:pPr>
        <w:widowControl w:val="0"/>
        <w:tabs>
          <w:tab w:val="center" w:pos="4939"/>
          <w:tab w:val="left" w:pos="7603"/>
        </w:tabs>
        <w:jc w:val="center"/>
        <w:rPr>
          <w:b/>
          <w:color w:val="000000"/>
          <w:sz w:val="26"/>
          <w:szCs w:val="26"/>
        </w:rPr>
      </w:pPr>
      <w:r w:rsidRPr="00D05DDA">
        <w:rPr>
          <w:b/>
          <w:color w:val="000000"/>
          <w:sz w:val="26"/>
          <w:szCs w:val="26"/>
        </w:rPr>
        <w:t>ПОЛОЖЕНИЕ</w:t>
      </w:r>
    </w:p>
    <w:p w:rsidR="00001F64" w:rsidRPr="00001F64" w:rsidRDefault="00001F64" w:rsidP="00001F64">
      <w:pPr>
        <w:widowControl w:val="0"/>
        <w:spacing w:after="280"/>
        <w:jc w:val="center"/>
        <w:rPr>
          <w:color w:val="000000"/>
          <w:sz w:val="26"/>
          <w:szCs w:val="26"/>
        </w:rPr>
      </w:pPr>
      <w:r w:rsidRPr="00001F64">
        <w:rPr>
          <w:b/>
          <w:bCs/>
          <w:color w:val="000000"/>
          <w:sz w:val="26"/>
          <w:szCs w:val="26"/>
        </w:rPr>
        <w:t>о предоставлении субсидии за счет средств бюджета Билибинского</w:t>
      </w:r>
      <w:r w:rsidRPr="00001F64">
        <w:rPr>
          <w:b/>
          <w:bCs/>
          <w:color w:val="000000"/>
          <w:sz w:val="26"/>
          <w:szCs w:val="26"/>
        </w:rPr>
        <w:br/>
        <w:t>муниципального района на возмещение недополученных доходов и (или)</w:t>
      </w:r>
      <w:r w:rsidRPr="00001F64">
        <w:rPr>
          <w:b/>
          <w:bCs/>
          <w:color w:val="000000"/>
          <w:sz w:val="26"/>
          <w:szCs w:val="26"/>
        </w:rPr>
        <w:br/>
        <w:t>финансовое обеспечение (возмещение) расходов на возмещение затрат на</w:t>
      </w:r>
      <w:r w:rsidRPr="00001F64">
        <w:rPr>
          <w:b/>
          <w:bCs/>
          <w:color w:val="000000"/>
          <w:sz w:val="26"/>
          <w:szCs w:val="26"/>
        </w:rPr>
        <w:br/>
        <w:t>погребение на территории сельских поселений муниципального образования</w:t>
      </w:r>
      <w:r w:rsidRPr="00001F64">
        <w:rPr>
          <w:b/>
          <w:bCs/>
          <w:color w:val="000000"/>
          <w:sz w:val="26"/>
          <w:szCs w:val="26"/>
        </w:rPr>
        <w:br/>
        <w:t>Билибинский муниципальный район умерших, согласно гарантированному</w:t>
      </w:r>
      <w:r w:rsidRPr="00001F64">
        <w:rPr>
          <w:b/>
          <w:bCs/>
          <w:color w:val="000000"/>
          <w:sz w:val="26"/>
          <w:szCs w:val="26"/>
        </w:rPr>
        <w:br/>
        <w:t>перечню услуг</w:t>
      </w:r>
    </w:p>
    <w:p w:rsidR="00001F64" w:rsidRPr="00001F64" w:rsidRDefault="00001F64" w:rsidP="00001F64">
      <w:pPr>
        <w:keepNext/>
        <w:keepLines/>
        <w:widowControl w:val="0"/>
        <w:numPr>
          <w:ilvl w:val="0"/>
          <w:numId w:val="2"/>
        </w:numPr>
        <w:tabs>
          <w:tab w:val="left" w:pos="294"/>
        </w:tabs>
        <w:spacing w:after="280"/>
        <w:jc w:val="center"/>
        <w:outlineLvl w:val="1"/>
        <w:rPr>
          <w:b/>
          <w:bCs/>
          <w:color w:val="000000"/>
          <w:sz w:val="26"/>
          <w:szCs w:val="26"/>
        </w:rPr>
      </w:pPr>
      <w:bookmarkStart w:id="1" w:name="bookmark4"/>
      <w:r w:rsidRPr="00001F64">
        <w:rPr>
          <w:b/>
          <w:bCs/>
          <w:color w:val="000000"/>
          <w:sz w:val="26"/>
          <w:szCs w:val="26"/>
        </w:rPr>
        <w:t>Общее положение о предоставлении субсидии</w:t>
      </w:r>
      <w:bookmarkEnd w:id="1"/>
    </w:p>
    <w:p w:rsidR="00001F64" w:rsidRPr="00001F64" w:rsidRDefault="00001F64" w:rsidP="00001F64">
      <w:pPr>
        <w:widowControl w:val="0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 xml:space="preserve"> Настоящее Положение разработано в соответствии со статьей 78 Бюджетного кодекса Российской Федерации, Федеральным законом от 12 января 1996 года № 8-ФЗ «О погребении и похоронном деле», пунктом 23 статьи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и определяет условия и механизм предоставления субсидий из бюджета Билибинского муниципального района на возмещение недополученных доходов и (или) финансовое обеспечение (возмещение) расходов па возмещение затрат, не возмещаемых государственными внебюджетными фондами и бюджетами иных уровней (далее - Субсидия) на погребение на территории муниципального образования Билибинский муниципальный район (далее Билибинского района) умерших, согласно гарантированному перечню услуг.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11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Отб</w:t>
      </w:r>
      <w:r>
        <w:rPr>
          <w:color w:val="000000"/>
          <w:sz w:val="26"/>
          <w:szCs w:val="26"/>
        </w:rPr>
        <w:t>ор на предоставление субсидии не</w:t>
      </w:r>
      <w:r w:rsidRPr="00001F64">
        <w:rPr>
          <w:color w:val="000000"/>
          <w:sz w:val="26"/>
          <w:szCs w:val="26"/>
        </w:rPr>
        <w:t xml:space="preserve"> устанавливается, так как получателем субсидии является единственный поставщик услуг в муниципальном образовании.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11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перечню услуг по погребению умерших:</w:t>
      </w:r>
    </w:p>
    <w:p w:rsidR="00001F64" w:rsidRPr="00001F64" w:rsidRDefault="00001F64" w:rsidP="00001F64">
      <w:pPr>
        <w:widowControl w:val="0"/>
        <w:numPr>
          <w:ilvl w:val="0"/>
          <w:numId w:val="3"/>
        </w:numPr>
        <w:tabs>
          <w:tab w:val="left" w:pos="1182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имевших родственников, законных представителей или лиц, взявших на себя обязанность осуществить погребение умершего, в следующих случаях:</w:t>
      </w:r>
    </w:p>
    <w:p w:rsidR="00001F64" w:rsidRPr="00001F64" w:rsidRDefault="00001F64" w:rsidP="00001F64">
      <w:pPr>
        <w:widowControl w:val="0"/>
        <w:numPr>
          <w:ilvl w:val="0"/>
          <w:numId w:val="4"/>
        </w:numPr>
        <w:tabs>
          <w:tab w:val="left" w:pos="1122"/>
        </w:tabs>
        <w:ind w:firstLine="8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умерший являлся пенсионером и не</w:t>
      </w:r>
      <w:r w:rsidRPr="00001F64">
        <w:rPr>
          <w:color w:val="000000"/>
          <w:sz w:val="26"/>
          <w:szCs w:val="26"/>
        </w:rPr>
        <w:t xml:space="preserve"> подлежал обязательному социальному страхованию на случай временной нетрудоспособности и в связи с материнством на день смерти;</w:t>
      </w:r>
    </w:p>
    <w:p w:rsidR="00001F64" w:rsidRPr="00001F64" w:rsidRDefault="00001F64" w:rsidP="00001F64">
      <w:pPr>
        <w:widowControl w:val="0"/>
        <w:numPr>
          <w:ilvl w:val="0"/>
          <w:numId w:val="4"/>
        </w:numPr>
        <w:tabs>
          <w:tab w:val="left" w:pos="1122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умерший не подлежал обязательному социальному страхованию на случай временной нетрудоспособ</w:t>
      </w:r>
      <w:r w:rsidR="007F412A">
        <w:rPr>
          <w:color w:val="000000"/>
          <w:sz w:val="26"/>
          <w:szCs w:val="26"/>
        </w:rPr>
        <w:t>ности и в связи с материнством н</w:t>
      </w:r>
      <w:r w:rsidRPr="00001F64">
        <w:rPr>
          <w:color w:val="000000"/>
          <w:sz w:val="26"/>
          <w:szCs w:val="26"/>
        </w:rPr>
        <w:t>а день смерти и не являлся пенсионером;</w:t>
      </w:r>
    </w:p>
    <w:p w:rsidR="00001F64" w:rsidRPr="00001F64" w:rsidRDefault="00001F64" w:rsidP="00AD1C64">
      <w:pPr>
        <w:widowControl w:val="0"/>
        <w:numPr>
          <w:ilvl w:val="0"/>
          <w:numId w:val="4"/>
        </w:numPr>
        <w:tabs>
          <w:tab w:val="left" w:pos="1134"/>
        </w:tabs>
        <w:spacing w:after="140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рождения мертвого ребенка по истечении 154 дней беременности.</w:t>
      </w:r>
    </w:p>
    <w:p w:rsidR="00001F64" w:rsidRPr="00001F64" w:rsidRDefault="00001F64" w:rsidP="00001F64">
      <w:pPr>
        <w:widowControl w:val="0"/>
        <w:numPr>
          <w:ilvl w:val="0"/>
          <w:numId w:val="3"/>
        </w:numPr>
        <w:tabs>
          <w:tab w:val="left" w:pos="1182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lastRenderedPageBreak/>
        <w:t>не имевших родственников, законных представителей или лиц, взявших на себя обязанность осуществить погребение умершего, в следующих случаях:</w:t>
      </w:r>
    </w:p>
    <w:p w:rsidR="00001F64" w:rsidRPr="00001F64" w:rsidRDefault="00001F64" w:rsidP="00001F64">
      <w:pPr>
        <w:widowControl w:val="0"/>
        <w:numPr>
          <w:ilvl w:val="0"/>
          <w:numId w:val="5"/>
        </w:numPr>
        <w:tabs>
          <w:tab w:val="left" w:pos="1128"/>
        </w:tabs>
        <w:spacing w:after="60" w:line="228" w:lineRule="auto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смерти;</w:t>
      </w:r>
    </w:p>
    <w:p w:rsidR="00001F64" w:rsidRPr="00001F64" w:rsidRDefault="00001F64" w:rsidP="00001F64">
      <w:pPr>
        <w:widowControl w:val="0"/>
        <w:numPr>
          <w:ilvl w:val="0"/>
          <w:numId w:val="5"/>
        </w:numPr>
        <w:tabs>
          <w:tab w:val="left" w:pos="1128"/>
        </w:tabs>
        <w:spacing w:after="60" w:line="228" w:lineRule="auto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пенсионером;</w:t>
      </w:r>
    </w:p>
    <w:p w:rsidR="00001F64" w:rsidRPr="00001F64" w:rsidRDefault="00001F64" w:rsidP="00AD1C64">
      <w:pPr>
        <w:widowControl w:val="0"/>
        <w:numPr>
          <w:ilvl w:val="0"/>
          <w:numId w:val="5"/>
        </w:numPr>
        <w:tabs>
          <w:tab w:val="left" w:pos="1134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рождение мертвого ребенка по истечении 154 дней беременности;</w:t>
      </w:r>
    </w:p>
    <w:p w:rsidR="00001F64" w:rsidRPr="00001F64" w:rsidRDefault="00001F64" w:rsidP="00001F64">
      <w:pPr>
        <w:widowControl w:val="0"/>
        <w:numPr>
          <w:ilvl w:val="0"/>
          <w:numId w:val="5"/>
        </w:numPr>
        <w:tabs>
          <w:tab w:val="left" w:pos="1128"/>
        </w:tabs>
        <w:spacing w:line="230" w:lineRule="auto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умерший, личность которого не установлена органами внутренних дел в определенные законодательством Российской Федерации сроки;</w:t>
      </w:r>
    </w:p>
    <w:p w:rsidR="00001F64" w:rsidRPr="00001F64" w:rsidRDefault="00001F64" w:rsidP="00001F64">
      <w:pPr>
        <w:widowControl w:val="0"/>
        <w:numPr>
          <w:ilvl w:val="0"/>
          <w:numId w:val="5"/>
        </w:numPr>
        <w:tabs>
          <w:tab w:val="left" w:pos="1128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умерший, невостребованный из морга, погребение, которого после установления органами внутренних дел его личности не было осуществлено в течение трех суток с момента установления причины смерти;</w:t>
      </w:r>
    </w:p>
    <w:p w:rsidR="00001F64" w:rsidRPr="00001F64" w:rsidRDefault="00001F64" w:rsidP="00001F64">
      <w:pPr>
        <w:widowControl w:val="0"/>
        <w:numPr>
          <w:ilvl w:val="0"/>
          <w:numId w:val="5"/>
        </w:numPr>
        <w:tabs>
          <w:tab w:val="left" w:pos="1128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умерших граждан, находившихся па обеспечении в государственных организациях социального обслуживания населения, здравоохранения, государственных и муниципальных организациях, осуществляющих образовательную деятельность, по заявкам указанных организаций.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Основные понятия и термины, используемые в настоящем Положении:</w:t>
      </w:r>
    </w:p>
    <w:p w:rsidR="00001F64" w:rsidRPr="00001F64" w:rsidRDefault="00001F64" w:rsidP="00001F64">
      <w:pPr>
        <w:widowControl w:val="0"/>
        <w:numPr>
          <w:ilvl w:val="0"/>
          <w:numId w:val="6"/>
        </w:numPr>
        <w:tabs>
          <w:tab w:val="left" w:pos="1128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Субсидия - средства, предоставляемые из местного бюджета Получателю субсидии на безвозмездной и безвозвратной основе в целях возмещения затрат согласно гарантированному перечню услуг по погребению;</w:t>
      </w:r>
    </w:p>
    <w:p w:rsidR="00001F64" w:rsidRPr="00001F64" w:rsidRDefault="00001F64" w:rsidP="00001F64">
      <w:pPr>
        <w:widowControl w:val="0"/>
        <w:numPr>
          <w:ilvl w:val="0"/>
          <w:numId w:val="6"/>
        </w:numPr>
        <w:tabs>
          <w:tab w:val="left" w:pos="1128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Получатель субсидии - юридические лица, индивидуальные предприниматели, физические лица, осуществившие на безвозмездной основе, в объеме услуг, предусмотренных гарантированным перечнем услуг, погребение на территории Билибинского муниципального района, и осуществляющие деятельность по организации похорон и оказанию связанных с ними ритуальных услуг;</w:t>
      </w:r>
    </w:p>
    <w:p w:rsidR="00001F64" w:rsidRPr="00001F64" w:rsidRDefault="00001F64" w:rsidP="00001F64">
      <w:pPr>
        <w:widowControl w:val="0"/>
        <w:numPr>
          <w:ilvl w:val="0"/>
          <w:numId w:val="6"/>
        </w:numPr>
        <w:tabs>
          <w:tab w:val="left" w:pos="1128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Управление промышленной и сельскохозяйственной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контроль за полнотой и качеством предоставляемых услуг, по соблюдению настоящего Положения;</w:t>
      </w:r>
    </w:p>
    <w:p w:rsidR="00001F64" w:rsidRPr="00001F64" w:rsidRDefault="00001F64" w:rsidP="00001F64">
      <w:pPr>
        <w:widowControl w:val="0"/>
        <w:numPr>
          <w:ilvl w:val="0"/>
          <w:numId w:val="6"/>
        </w:numPr>
        <w:tabs>
          <w:tab w:val="left" w:pos="1128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11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района, при погребении умерших на территориях с</w:t>
      </w:r>
      <w:r w:rsidR="007F412A">
        <w:rPr>
          <w:color w:val="000000"/>
          <w:sz w:val="26"/>
          <w:szCs w:val="26"/>
        </w:rPr>
        <w:t>ельских поселений Анюйск, Илирне</w:t>
      </w:r>
      <w:r w:rsidRPr="00001F64">
        <w:rPr>
          <w:color w:val="000000"/>
          <w:sz w:val="26"/>
          <w:szCs w:val="26"/>
        </w:rPr>
        <w:t>й, Омолон, Островное, в целях возмещения юридическим лицам, индивидуальным предпринимателям, физическим лицам недополученных доходов и (или) возмещения затрат па погребение умерших, произведенные в соответствии с гарантированным перечнем услуг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мероприятий подпрограммы «Социальная поддержка отдельных категорий граждан» Муниципальной программы «Социальная поддержка населения муниципального образования Билибинский муниципальный район», утвержденной Постановлением</w:t>
      </w:r>
    </w:p>
    <w:p w:rsidR="00001F64" w:rsidRPr="00001F64" w:rsidRDefault="00001F64" w:rsidP="00001F64">
      <w:pPr>
        <w:widowControl w:val="0"/>
        <w:spacing w:line="230" w:lineRule="auto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 xml:space="preserve">Администрации муниципального образования Билибинский муниципальный район </w:t>
      </w:r>
      <w:r w:rsidRPr="000E326E">
        <w:rPr>
          <w:color w:val="000000"/>
          <w:sz w:val="26"/>
          <w:szCs w:val="26"/>
        </w:rPr>
        <w:t>от 21 марта 2016 года № 167 (далее - Подпрограмма).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14"/>
        </w:tabs>
        <w:spacing w:after="80" w:line="230" w:lineRule="auto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 xml:space="preserve">Требования, которым должны соответствовать Получатели субсидии на первое число месяца, предшествующего месяцу, в котором планируется заключение </w:t>
      </w:r>
      <w:r w:rsidRPr="00001F64">
        <w:rPr>
          <w:color w:val="000000"/>
          <w:sz w:val="26"/>
          <w:szCs w:val="26"/>
        </w:rPr>
        <w:lastRenderedPageBreak/>
        <w:t>Соглашения, являются:</w:t>
      </w:r>
    </w:p>
    <w:p w:rsidR="00001F64" w:rsidRPr="00001F64" w:rsidRDefault="00001F64" w:rsidP="00001F64">
      <w:pPr>
        <w:widowControl w:val="0"/>
        <w:numPr>
          <w:ilvl w:val="0"/>
          <w:numId w:val="7"/>
        </w:numPr>
        <w:tabs>
          <w:tab w:val="left" w:pos="1114"/>
        </w:tabs>
        <w:spacing w:line="230" w:lineRule="auto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01F64" w:rsidRPr="00001F64" w:rsidRDefault="00001F64" w:rsidP="00001F64">
      <w:pPr>
        <w:widowControl w:val="0"/>
        <w:numPr>
          <w:ilvl w:val="0"/>
          <w:numId w:val="7"/>
        </w:numPr>
        <w:tabs>
          <w:tab w:val="left" w:pos="1114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 Получателей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Субсидии,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001F64" w:rsidRPr="00001F64" w:rsidRDefault="00001F64" w:rsidP="00001F64">
      <w:pPr>
        <w:widowControl w:val="0"/>
        <w:numPr>
          <w:ilvl w:val="0"/>
          <w:numId w:val="7"/>
        </w:numPr>
        <w:tabs>
          <w:tab w:val="left" w:pos="1114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Получатели субсидии - юридические лица не должны находиться в процессе реорганизации, ликвидации, банкротства, а получатели субсидии - и</w:t>
      </w:r>
      <w:r>
        <w:rPr>
          <w:color w:val="000000"/>
          <w:sz w:val="26"/>
          <w:szCs w:val="26"/>
        </w:rPr>
        <w:t>ндивидуальные предприниматели не</w:t>
      </w:r>
      <w:r w:rsidRPr="00001F64">
        <w:rPr>
          <w:color w:val="000000"/>
          <w:sz w:val="26"/>
          <w:szCs w:val="26"/>
        </w:rPr>
        <w:t xml:space="preserve"> должны прекратить деятельность в качестве индивидуального предпринимателя;</w:t>
      </w:r>
    </w:p>
    <w:p w:rsidR="00001F64" w:rsidRPr="00001F64" w:rsidRDefault="00001F64" w:rsidP="00001F64">
      <w:pPr>
        <w:widowControl w:val="0"/>
        <w:numPr>
          <w:ilvl w:val="0"/>
          <w:numId w:val="7"/>
        </w:numPr>
        <w:tabs>
          <w:tab w:val="left" w:pos="1114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</w:t>
      </w:r>
      <w:r w:rsidR="007F412A">
        <w:rPr>
          <w:color w:val="000000"/>
          <w:sz w:val="26"/>
          <w:szCs w:val="26"/>
        </w:rPr>
        <w:t>ежим налогообложения и (или) не</w:t>
      </w:r>
      <w:r w:rsidRPr="00001F64">
        <w:rPr>
          <w:color w:val="000000"/>
          <w:sz w:val="26"/>
          <w:szCs w:val="26"/>
        </w:rPr>
        <w:t xml:space="preserve">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25 процентов;</w:t>
      </w:r>
    </w:p>
    <w:p w:rsidR="00001F64" w:rsidRPr="00001F64" w:rsidRDefault="00001F64" w:rsidP="00001F64">
      <w:pPr>
        <w:widowControl w:val="0"/>
        <w:numPr>
          <w:ilvl w:val="0"/>
          <w:numId w:val="7"/>
        </w:numPr>
        <w:tabs>
          <w:tab w:val="left" w:pos="1114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Получатели субсидии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1.4 настоящего Положения.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14"/>
        </w:tabs>
        <w:spacing w:after="280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портала).</w:t>
      </w:r>
    </w:p>
    <w:p w:rsidR="00001F64" w:rsidRPr="00001F64" w:rsidRDefault="00001F64" w:rsidP="00001F64">
      <w:pPr>
        <w:keepNext/>
        <w:keepLines/>
        <w:widowControl w:val="0"/>
        <w:numPr>
          <w:ilvl w:val="0"/>
          <w:numId w:val="2"/>
        </w:numPr>
        <w:tabs>
          <w:tab w:val="left" w:pos="313"/>
        </w:tabs>
        <w:spacing w:after="280"/>
        <w:jc w:val="center"/>
        <w:outlineLvl w:val="1"/>
        <w:rPr>
          <w:b/>
          <w:bCs/>
          <w:color w:val="000000"/>
          <w:sz w:val="26"/>
          <w:szCs w:val="26"/>
        </w:rPr>
      </w:pPr>
      <w:bookmarkStart w:id="2" w:name="bookmark6"/>
      <w:r w:rsidRPr="00001F64">
        <w:rPr>
          <w:b/>
          <w:bCs/>
          <w:color w:val="000000"/>
          <w:sz w:val="26"/>
          <w:szCs w:val="26"/>
        </w:rPr>
        <w:t>Условия и порядок предоставления субсидии</w:t>
      </w:r>
      <w:bookmarkEnd w:id="2"/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14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Для получения Субсидии и заключения Соглашения, претенденты представляют в Администрацию муниципального образования Билибинский муниципальный район (далее - Администрация) письменное обращение в произвольной форме о предоставлении субсидии с приложением:</w:t>
      </w:r>
    </w:p>
    <w:p w:rsidR="00001F64" w:rsidRPr="00001F64" w:rsidRDefault="00001F64" w:rsidP="00AD1C64">
      <w:pPr>
        <w:widowControl w:val="0"/>
        <w:numPr>
          <w:ilvl w:val="0"/>
          <w:numId w:val="8"/>
        </w:numPr>
        <w:tabs>
          <w:tab w:val="left" w:pos="1276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копии устава и (или) учредительного договора (для юридических лиц);</w:t>
      </w:r>
    </w:p>
    <w:p w:rsidR="00001F64" w:rsidRPr="00001F64" w:rsidRDefault="00001F64" w:rsidP="00AD1C64">
      <w:pPr>
        <w:widowControl w:val="0"/>
        <w:numPr>
          <w:ilvl w:val="0"/>
          <w:numId w:val="8"/>
        </w:numPr>
        <w:tabs>
          <w:tab w:val="left" w:pos="1276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копии документа, удостоверяющего личность (для физических лиц);</w:t>
      </w:r>
    </w:p>
    <w:p w:rsidR="00001F64" w:rsidRPr="00001F64" w:rsidRDefault="00001F64" w:rsidP="00AD1C64">
      <w:pPr>
        <w:widowControl w:val="0"/>
        <w:numPr>
          <w:ilvl w:val="0"/>
          <w:numId w:val="8"/>
        </w:numPr>
        <w:tabs>
          <w:tab w:val="left" w:pos="1276"/>
        </w:tabs>
        <w:spacing w:line="228" w:lineRule="auto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расчет планируемого количества захоронений, расчет планируемого объема субсидии на текущий финансовый год;</w:t>
      </w:r>
    </w:p>
    <w:p w:rsidR="00001F64" w:rsidRPr="00001F64" w:rsidRDefault="00001F64" w:rsidP="00AD1C64">
      <w:pPr>
        <w:widowControl w:val="0"/>
        <w:numPr>
          <w:ilvl w:val="0"/>
          <w:numId w:val="8"/>
        </w:numPr>
        <w:tabs>
          <w:tab w:val="left" w:pos="1276"/>
        </w:tabs>
        <w:spacing w:line="228" w:lineRule="auto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реквизиты расчетного счета для перечисления субсидии;</w:t>
      </w:r>
    </w:p>
    <w:p w:rsidR="00001F64" w:rsidRPr="00001F64" w:rsidRDefault="00001F64" w:rsidP="00AD1C64">
      <w:pPr>
        <w:widowControl w:val="0"/>
        <w:numPr>
          <w:ilvl w:val="0"/>
          <w:numId w:val="8"/>
        </w:numPr>
        <w:tabs>
          <w:tab w:val="left" w:pos="1276"/>
        </w:tabs>
        <w:spacing w:line="228" w:lineRule="auto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001F64" w:rsidRPr="00001F64" w:rsidRDefault="00001F64" w:rsidP="00AD1C64">
      <w:pPr>
        <w:widowControl w:val="0"/>
        <w:numPr>
          <w:ilvl w:val="0"/>
          <w:numId w:val="8"/>
        </w:numPr>
        <w:tabs>
          <w:tab w:val="left" w:pos="1276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001F64" w:rsidRPr="00001F64" w:rsidRDefault="00001F64" w:rsidP="00AD1C64">
      <w:pPr>
        <w:widowControl w:val="0"/>
        <w:numPr>
          <w:ilvl w:val="0"/>
          <w:numId w:val="8"/>
        </w:numPr>
        <w:tabs>
          <w:tab w:val="left" w:pos="1276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lastRenderedPageBreak/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001F64" w:rsidRPr="00001F64" w:rsidRDefault="00001F64" w:rsidP="00001F64">
      <w:pPr>
        <w:widowControl w:val="0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001F64" w:rsidRPr="00001F64" w:rsidRDefault="00001F64" w:rsidP="00001F64">
      <w:pPr>
        <w:widowControl w:val="0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Ответственность за достоверность информации песет Получатель субсидии.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418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Субсидия предоставляется при выполнении следующих условий:</w:t>
      </w:r>
    </w:p>
    <w:p w:rsidR="00001F64" w:rsidRPr="00001F64" w:rsidRDefault="00001F64" w:rsidP="00001F64">
      <w:pPr>
        <w:widowControl w:val="0"/>
        <w:numPr>
          <w:ilvl w:val="0"/>
          <w:numId w:val="9"/>
        </w:numPr>
        <w:tabs>
          <w:tab w:val="left" w:pos="1128"/>
        </w:tabs>
        <w:spacing w:line="230" w:lineRule="auto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фактического осуществления захоронений умерших на территории Билибинского муниципального района Получателем субсидии;</w:t>
      </w:r>
    </w:p>
    <w:p w:rsidR="00001F64" w:rsidRPr="00001F64" w:rsidRDefault="00001F64" w:rsidP="00001F64">
      <w:pPr>
        <w:widowControl w:val="0"/>
        <w:numPr>
          <w:ilvl w:val="0"/>
          <w:numId w:val="9"/>
        </w:numPr>
        <w:tabs>
          <w:tab w:val="left" w:pos="1128"/>
          <w:tab w:val="left" w:pos="8918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объем предоставляемых услуг при захоронении и стоимость услуг должны соответствовать и не превышать значения, определенные постановлением Администрации согласно гарантированн</w:t>
      </w:r>
      <w:r w:rsidR="00F01C45">
        <w:rPr>
          <w:color w:val="000000"/>
          <w:sz w:val="26"/>
          <w:szCs w:val="26"/>
        </w:rPr>
        <w:t>ому перечню услуг по погребению</w:t>
      </w:r>
      <w:r w:rsidRPr="00001F64">
        <w:rPr>
          <w:color w:val="000000"/>
          <w:sz w:val="26"/>
          <w:szCs w:val="26"/>
        </w:rPr>
        <w:t>, в Билибинском муници</w:t>
      </w:r>
      <w:r w:rsidR="00F01C45">
        <w:rPr>
          <w:color w:val="000000"/>
          <w:sz w:val="26"/>
          <w:szCs w:val="26"/>
        </w:rPr>
        <w:t>пальном районе на текущий год.</w:t>
      </w:r>
      <w:r w:rsidR="00F01C45">
        <w:rPr>
          <w:color w:val="000000"/>
          <w:sz w:val="26"/>
          <w:szCs w:val="26"/>
        </w:rPr>
        <w:tab/>
      </w:r>
    </w:p>
    <w:p w:rsidR="00001F64" w:rsidRPr="00001F64" w:rsidRDefault="00001F64" w:rsidP="00001F64">
      <w:pPr>
        <w:widowControl w:val="0"/>
        <w:numPr>
          <w:ilvl w:val="0"/>
          <w:numId w:val="9"/>
        </w:numPr>
        <w:tabs>
          <w:tab w:val="left" w:pos="1128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целевым показателем результативности использования субсидии является обеспеченность услугами по погребению (соотношение числа граждан, погребенных в течение срока, на который заключено соглашение о предоставлении субсидии, и числа граждан, подлежащих захоронению в течение срока, на который заключено соглашение о предоставлении субсидии), в случаях, указанных в подпункте 1, 2 пункта 1.2 Раздела 1 настоящего Положения.</w:t>
      </w:r>
    </w:p>
    <w:p w:rsidR="00001F64" w:rsidRPr="00001F64" w:rsidRDefault="00001F64" w:rsidP="00001F64">
      <w:pPr>
        <w:widowControl w:val="0"/>
        <w:numPr>
          <w:ilvl w:val="0"/>
          <w:numId w:val="9"/>
        </w:numPr>
        <w:tabs>
          <w:tab w:val="left" w:pos="1128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значение показателя результативности является 100% обеспеченность услугами по погребению, в случаях, указанных в подпункте 1, 2 пункта 1.3 Раздела 1 настоящего Положения.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21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Объем Субсидии рассчитывается произведением количества умерших и захороненных согласно условиям пункта 1.3 настоящего Положения и стоимости услуг, определяемой как разница между стоимостью гарантированного перечня ритуальных услуг, установленной на соответствующий период и суммой социальных пособий и компенсаций на погребение, получаемых получателями субсидии за счет средств Пенсионного фонда Российской Федерации, федерального бюджета, Фонда социального страхования Российской Федерации.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418"/>
        </w:tabs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Объем субсидии определяется по формуле:</w:t>
      </w:r>
    </w:p>
    <w:p w:rsidR="00001F64" w:rsidRPr="00001F64" w:rsidRDefault="00001F64" w:rsidP="00001F64">
      <w:pPr>
        <w:widowControl w:val="0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  <w:lang w:val="en-US" w:eastAsia="en-US"/>
        </w:rPr>
        <w:t>Ci</w:t>
      </w:r>
      <w:r w:rsidRPr="00001F64">
        <w:rPr>
          <w:color w:val="000000"/>
          <w:sz w:val="26"/>
          <w:szCs w:val="26"/>
          <w:lang w:eastAsia="en-US"/>
        </w:rPr>
        <w:t xml:space="preserve"> </w:t>
      </w:r>
      <w:r w:rsidRPr="00001F64">
        <w:rPr>
          <w:color w:val="000000"/>
          <w:sz w:val="26"/>
          <w:szCs w:val="26"/>
        </w:rPr>
        <w:t xml:space="preserve">= V </w:t>
      </w:r>
      <w:r w:rsidRPr="00001F64">
        <w:rPr>
          <w:color w:val="000000"/>
          <w:sz w:val="26"/>
          <w:szCs w:val="26"/>
          <w:lang w:eastAsia="en-US"/>
        </w:rPr>
        <w:t>*(</w:t>
      </w:r>
      <w:r w:rsidRPr="00001F64">
        <w:rPr>
          <w:color w:val="000000"/>
          <w:sz w:val="26"/>
          <w:szCs w:val="26"/>
          <w:lang w:val="en-US" w:eastAsia="en-US"/>
        </w:rPr>
        <w:t>Pi</w:t>
      </w:r>
      <w:r w:rsidRPr="00001F64">
        <w:rPr>
          <w:color w:val="000000"/>
          <w:sz w:val="26"/>
          <w:szCs w:val="26"/>
          <w:lang w:eastAsia="en-US"/>
        </w:rPr>
        <w:t xml:space="preserve"> </w:t>
      </w:r>
      <w:r w:rsidRPr="00001F64">
        <w:rPr>
          <w:color w:val="000000"/>
          <w:sz w:val="26"/>
          <w:szCs w:val="26"/>
        </w:rPr>
        <w:t xml:space="preserve">/ </w:t>
      </w:r>
      <w:proofErr w:type="spellStart"/>
      <w:r w:rsidRPr="00001F64">
        <w:rPr>
          <w:color w:val="000000"/>
          <w:sz w:val="26"/>
          <w:szCs w:val="26"/>
        </w:rPr>
        <w:t>Ро</w:t>
      </w:r>
      <w:proofErr w:type="spellEnd"/>
      <w:r w:rsidRPr="00001F64">
        <w:rPr>
          <w:color w:val="000000"/>
          <w:sz w:val="26"/>
          <w:szCs w:val="26"/>
        </w:rPr>
        <w:t>), где:</w:t>
      </w:r>
    </w:p>
    <w:p w:rsidR="00001F64" w:rsidRPr="00001F64" w:rsidRDefault="00001F64" w:rsidP="00001F64">
      <w:pPr>
        <w:widowControl w:val="0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  <w:lang w:val="en-US" w:eastAsia="en-US"/>
        </w:rPr>
        <w:t>Ci</w:t>
      </w:r>
      <w:r w:rsidRPr="00001F64">
        <w:rPr>
          <w:color w:val="000000"/>
          <w:sz w:val="26"/>
          <w:szCs w:val="26"/>
          <w:lang w:eastAsia="en-US"/>
        </w:rPr>
        <w:t xml:space="preserve"> </w:t>
      </w:r>
      <w:r w:rsidRPr="00001F64">
        <w:rPr>
          <w:color w:val="000000"/>
          <w:sz w:val="26"/>
          <w:szCs w:val="26"/>
        </w:rPr>
        <w:t xml:space="preserve">- размер Субсидии, предоставляемой </w:t>
      </w:r>
      <w:r w:rsidR="00F01C45">
        <w:rPr>
          <w:color w:val="000000"/>
          <w:sz w:val="26"/>
          <w:szCs w:val="26"/>
          <w:lang w:eastAsia="en-US"/>
        </w:rPr>
        <w:t>П</w:t>
      </w:r>
      <w:r w:rsidRPr="00001F64">
        <w:rPr>
          <w:color w:val="000000"/>
          <w:sz w:val="26"/>
          <w:szCs w:val="26"/>
        </w:rPr>
        <w:t>олучателю субсидии, рублей;</w:t>
      </w:r>
    </w:p>
    <w:p w:rsidR="00001F64" w:rsidRPr="00001F64" w:rsidRDefault="00001F64" w:rsidP="00001F64">
      <w:pPr>
        <w:widowControl w:val="0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погребению согласно гарантированному перечню услуг, рублей;</w:t>
      </w:r>
    </w:p>
    <w:p w:rsidR="00001F64" w:rsidRPr="00001F64" w:rsidRDefault="00001F64" w:rsidP="00001F64">
      <w:pPr>
        <w:widowControl w:val="0"/>
        <w:spacing w:line="262" w:lineRule="auto"/>
        <w:ind w:firstLine="8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  <w:lang w:val="en-US" w:eastAsia="en-US"/>
        </w:rPr>
        <w:t>Pi</w:t>
      </w:r>
      <w:r w:rsidRPr="00001F64">
        <w:rPr>
          <w:color w:val="000000"/>
          <w:sz w:val="26"/>
          <w:szCs w:val="26"/>
          <w:lang w:eastAsia="en-US"/>
        </w:rPr>
        <w:t xml:space="preserve"> </w:t>
      </w:r>
      <w:r w:rsidRPr="00001F64">
        <w:rPr>
          <w:color w:val="000000"/>
          <w:sz w:val="26"/>
          <w:szCs w:val="26"/>
        </w:rPr>
        <w:t>- плановая потребность в средствах Получателя субсидии в текущем году, рублей;</w:t>
      </w:r>
    </w:p>
    <w:p w:rsidR="00001F64" w:rsidRPr="00001F64" w:rsidRDefault="00001F64" w:rsidP="00001F64">
      <w:pPr>
        <w:widowControl w:val="0"/>
        <w:ind w:firstLine="880"/>
        <w:jc w:val="both"/>
        <w:rPr>
          <w:color w:val="000000"/>
          <w:sz w:val="26"/>
          <w:szCs w:val="26"/>
        </w:rPr>
      </w:pPr>
      <w:proofErr w:type="spellStart"/>
      <w:r w:rsidRPr="00001F64">
        <w:rPr>
          <w:color w:val="000000"/>
          <w:sz w:val="26"/>
          <w:szCs w:val="26"/>
        </w:rPr>
        <w:t>Ро</w:t>
      </w:r>
      <w:proofErr w:type="spellEnd"/>
      <w:r w:rsidRPr="00001F64">
        <w:rPr>
          <w:color w:val="000000"/>
          <w:sz w:val="26"/>
          <w:szCs w:val="26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21"/>
        </w:tabs>
        <w:spacing w:line="230" w:lineRule="auto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Управление в течение 10 (десяти) рабочих дней со дня получения от претендентов на получение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001F64" w:rsidRPr="00001F64" w:rsidRDefault="00001F64" w:rsidP="00001F64">
      <w:pPr>
        <w:widowControl w:val="0"/>
        <w:spacing w:line="230" w:lineRule="auto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После рассмотрения предоставленных материалов Администрация принимает решение об утверждении перечня Получателей субсидии и объемах средств Субсидии или отказе в нем.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418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Основания для отказа Получателю субсидии в предоставлении Субсидии:</w:t>
      </w:r>
    </w:p>
    <w:p w:rsidR="00001F64" w:rsidRPr="00001F64" w:rsidRDefault="00001F64" w:rsidP="00AD1C64">
      <w:pPr>
        <w:widowControl w:val="0"/>
        <w:numPr>
          <w:ilvl w:val="0"/>
          <w:numId w:val="10"/>
        </w:numPr>
        <w:tabs>
          <w:tab w:val="left" w:pos="1195"/>
        </w:tabs>
        <w:ind w:firstLine="1134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 xml:space="preserve">несоответствие представленных Получателем субсидии документов требованиям, предусмотренных пунктом 2.1 настоящего Положения, или </w:t>
      </w:r>
      <w:r w:rsidRPr="00001F64">
        <w:rPr>
          <w:color w:val="000000"/>
          <w:sz w:val="26"/>
          <w:szCs w:val="26"/>
        </w:rPr>
        <w:lastRenderedPageBreak/>
        <w:t>непредставление (предоставление не в полном объеме) указанных документов;</w:t>
      </w:r>
    </w:p>
    <w:p w:rsidR="00001F64" w:rsidRPr="00001F64" w:rsidRDefault="00001F64" w:rsidP="00AD1C64">
      <w:pPr>
        <w:widowControl w:val="0"/>
        <w:numPr>
          <w:ilvl w:val="0"/>
          <w:numId w:val="10"/>
        </w:numPr>
        <w:ind w:left="1134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недостоверность представленной Получателем субсидии информации.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21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Плановый объем Субсидии по Получателям субсидии определяется в соответствии с пунктом 2.4 настоящего Положения исходя из ожидаемого количества умерших.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21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Управление в течение 7 (семи) рабочих дней с момента утверждения перечня Получателей субсидии подготавливает проекты Соглашений о предоставлении Субсидии, в течение 3 (трех) рабочих дней после подписания Соглашения Администрацией направляет их Получателям субсидии.</w:t>
      </w:r>
    </w:p>
    <w:p w:rsidR="00001F64" w:rsidRPr="00001F64" w:rsidRDefault="00001F64" w:rsidP="00001F64">
      <w:pPr>
        <w:widowControl w:val="0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муниципального образования Билибинский муниципальный район от </w:t>
      </w:r>
      <w:r w:rsidR="007F6351" w:rsidRPr="000E326E">
        <w:rPr>
          <w:color w:val="000000"/>
          <w:sz w:val="26"/>
          <w:szCs w:val="26"/>
        </w:rPr>
        <w:t>06 декабря 2023</w:t>
      </w:r>
      <w:r w:rsidRPr="000E326E">
        <w:rPr>
          <w:color w:val="000000"/>
          <w:sz w:val="26"/>
          <w:szCs w:val="26"/>
        </w:rPr>
        <w:t xml:space="preserve"> года № </w:t>
      </w:r>
      <w:r w:rsidR="007F6351" w:rsidRPr="000E326E">
        <w:rPr>
          <w:color w:val="000000"/>
          <w:sz w:val="26"/>
          <w:szCs w:val="26"/>
        </w:rPr>
        <w:t>36</w:t>
      </w:r>
      <w:r w:rsidRPr="000E326E">
        <w:rPr>
          <w:color w:val="000000"/>
          <w:sz w:val="26"/>
          <w:szCs w:val="26"/>
        </w:rPr>
        <w:t xml:space="preserve"> для соответствующего вида субсидии</w:t>
      </w:r>
      <w:r w:rsidRPr="00001F64">
        <w:rPr>
          <w:color w:val="000000"/>
          <w:sz w:val="26"/>
          <w:szCs w:val="26"/>
        </w:rPr>
        <w:t>. 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001F64" w:rsidRPr="00001F64" w:rsidRDefault="00001F64" w:rsidP="00001F64">
      <w:pPr>
        <w:widowControl w:val="0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Изменение Соглашения возможно в случае уменьшения (или увеличение) ранее доведенных лимитов бюджетных обязательств на предоставление субсидии.</w:t>
      </w:r>
    </w:p>
    <w:p w:rsidR="00001F64" w:rsidRPr="00001F64" w:rsidRDefault="00001F64" w:rsidP="00001F64">
      <w:pPr>
        <w:widowControl w:val="0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001F64" w:rsidRPr="00001F64" w:rsidRDefault="00001F64" w:rsidP="00AD1C64">
      <w:pPr>
        <w:widowControl w:val="0"/>
        <w:numPr>
          <w:ilvl w:val="0"/>
          <w:numId w:val="11"/>
        </w:numPr>
        <w:tabs>
          <w:tab w:val="left" w:pos="1276"/>
        </w:tabs>
        <w:ind w:firstLine="84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реорганизации или прекращения деятельности Получателя;</w:t>
      </w:r>
    </w:p>
    <w:p w:rsidR="00001F64" w:rsidRPr="00001F64" w:rsidRDefault="00001F64" w:rsidP="00AD1C64">
      <w:pPr>
        <w:widowControl w:val="0"/>
        <w:numPr>
          <w:ilvl w:val="0"/>
          <w:numId w:val="11"/>
        </w:numPr>
        <w:tabs>
          <w:tab w:val="left" w:pos="1276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001F64" w:rsidRPr="00001F64" w:rsidRDefault="00001F64" w:rsidP="00AD1C64">
      <w:pPr>
        <w:widowControl w:val="0"/>
        <w:numPr>
          <w:ilvl w:val="0"/>
          <w:numId w:val="11"/>
        </w:numPr>
        <w:tabs>
          <w:tab w:val="left" w:pos="1276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не</w:t>
      </w:r>
      <w:r>
        <w:rPr>
          <w:color w:val="000000"/>
          <w:sz w:val="26"/>
          <w:szCs w:val="26"/>
        </w:rPr>
        <w:t xml:space="preserve"> </w:t>
      </w:r>
      <w:r w:rsidRPr="00001F64">
        <w:rPr>
          <w:color w:val="000000"/>
          <w:sz w:val="26"/>
          <w:szCs w:val="26"/>
        </w:rPr>
        <w:t>достижения Получателем установленных Соглашением результатов предоставления Субсидии, показателей результативности предоставления Субсидии установленных в соответствии с пунктом 2.2.</w:t>
      </w:r>
    </w:p>
    <w:p w:rsidR="00001F64" w:rsidRPr="00001F64" w:rsidRDefault="00001F64" w:rsidP="00001F64">
      <w:pPr>
        <w:widowControl w:val="0"/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Расторжение настоящего Соглашения осуществляется по соглашению Сторон.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421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001F64" w:rsidRPr="00001F64" w:rsidRDefault="00001F64" w:rsidP="00001F64">
      <w:pPr>
        <w:widowControl w:val="0"/>
        <w:numPr>
          <w:ilvl w:val="0"/>
          <w:numId w:val="12"/>
        </w:numPr>
        <w:tabs>
          <w:tab w:val="left" w:pos="1195"/>
        </w:tabs>
        <w:ind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</w:p>
    <w:p w:rsidR="00001F64" w:rsidRPr="00001F64" w:rsidRDefault="00001F64" w:rsidP="00001F64">
      <w:pPr>
        <w:widowControl w:val="0"/>
        <w:numPr>
          <w:ilvl w:val="0"/>
          <w:numId w:val="12"/>
        </w:numPr>
        <w:tabs>
          <w:tab w:val="left" w:pos="1266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запрет приобретения Получателем субсидии -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В соответствии с Соглашением о предоставлении субсидии Получатель субсидии ежемесячно представляет в Администрацию в срок до 20 числа месяца, следующего за отчетным, следующие документы:</w:t>
      </w:r>
    </w:p>
    <w:p w:rsidR="00001F64" w:rsidRPr="00001F64" w:rsidRDefault="00001F64" w:rsidP="00001F64">
      <w:pPr>
        <w:widowControl w:val="0"/>
        <w:numPr>
          <w:ilvl w:val="0"/>
          <w:numId w:val="13"/>
        </w:numPr>
        <w:tabs>
          <w:tab w:val="left" w:pos="1293"/>
        </w:tabs>
        <w:ind w:firstLine="9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lastRenderedPageBreak/>
        <w:t>письменное обращение о перечислении Субсидии;</w:t>
      </w:r>
    </w:p>
    <w:p w:rsidR="00001F64" w:rsidRPr="00001F64" w:rsidRDefault="00001F64" w:rsidP="00001F64">
      <w:pPr>
        <w:widowControl w:val="0"/>
        <w:numPr>
          <w:ilvl w:val="0"/>
          <w:numId w:val="13"/>
        </w:numPr>
        <w:tabs>
          <w:tab w:val="left" w:pos="1326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справку - расчет (на соответствующий период) планируемого размера Субсидии на возмещение недополученных доходов и (или) финансовое обеспечение (возмещение) расходов на возмещение затрат на погребение, согласно гарантированному перечню услуг согласно приложению 1 к настоящему Положению;</w:t>
      </w:r>
    </w:p>
    <w:p w:rsidR="00001F64" w:rsidRPr="00001F64" w:rsidRDefault="00001F64" w:rsidP="00AD1C64">
      <w:pPr>
        <w:widowControl w:val="0"/>
        <w:numPr>
          <w:ilvl w:val="0"/>
          <w:numId w:val="13"/>
        </w:numPr>
        <w:tabs>
          <w:tab w:val="left" w:pos="1560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счета заказы на оказание услуг;</w:t>
      </w:r>
    </w:p>
    <w:p w:rsidR="00001F64" w:rsidRPr="00001F64" w:rsidRDefault="00001F64" w:rsidP="00AD1C64">
      <w:pPr>
        <w:widowControl w:val="0"/>
        <w:numPr>
          <w:ilvl w:val="0"/>
          <w:numId w:val="13"/>
        </w:numPr>
        <w:tabs>
          <w:tab w:val="left" w:pos="1560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счета-фактуры, подтверждающие факт оказания услуг по погребению;</w:t>
      </w:r>
    </w:p>
    <w:p w:rsidR="00001F64" w:rsidRPr="00001F64" w:rsidRDefault="00001F64" w:rsidP="00AD1C64">
      <w:pPr>
        <w:widowControl w:val="0"/>
        <w:numPr>
          <w:ilvl w:val="0"/>
          <w:numId w:val="13"/>
        </w:numPr>
        <w:tabs>
          <w:tab w:val="left" w:pos="1560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акт приемки оказанных услуг по погребению;</w:t>
      </w:r>
    </w:p>
    <w:p w:rsidR="00001F64" w:rsidRPr="00001F64" w:rsidRDefault="00001F64" w:rsidP="00AD1C64">
      <w:pPr>
        <w:widowControl w:val="0"/>
        <w:numPr>
          <w:ilvl w:val="0"/>
          <w:numId w:val="13"/>
        </w:numPr>
        <w:tabs>
          <w:tab w:val="left" w:pos="1560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справки о смерти (оригиналы, либо заверенные Получателем копии);</w:t>
      </w:r>
    </w:p>
    <w:p w:rsidR="00001F64" w:rsidRPr="00001F64" w:rsidRDefault="00001F64" w:rsidP="00AD1C64">
      <w:pPr>
        <w:widowControl w:val="0"/>
        <w:numPr>
          <w:ilvl w:val="0"/>
          <w:numId w:val="13"/>
        </w:numPr>
        <w:tabs>
          <w:tab w:val="left" w:pos="1560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отчет о возмещении недополученных доходов и (или) финансовое обеспечение (возмещение) расходов на возмещение затрат на погребение согласно приложению 1 к Положению;</w:t>
      </w:r>
    </w:p>
    <w:p w:rsidR="00001F64" w:rsidRPr="00001F64" w:rsidRDefault="00001F64" w:rsidP="00001F64">
      <w:pPr>
        <w:widowControl w:val="0"/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Управление в течение 5 (пяти) рабочих дней после получения документов, указанных в пункте 2.11 настоящего Положения, подписывает справку- расчет на предоставление субсидии, расчет стоимости оказанных услуг (или направляет мотивированный отказ от ее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- Управление финансов) заявку на перечисление Субсидии.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spacing w:line="257" w:lineRule="auto"/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Управление финансов, при наличии собственных средств бюджета Билибинского муниципального района, не позднее 10 (десятого)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spacing w:line="257" w:lineRule="auto"/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Основанием для отказа на предоставление Субсидии является:</w:t>
      </w:r>
    </w:p>
    <w:p w:rsidR="00001F64" w:rsidRPr="00001F64" w:rsidRDefault="00001F64" w:rsidP="00001F64">
      <w:pPr>
        <w:widowControl w:val="0"/>
        <w:numPr>
          <w:ilvl w:val="0"/>
          <w:numId w:val="14"/>
        </w:numPr>
        <w:tabs>
          <w:tab w:val="left" w:pos="1266"/>
        </w:tabs>
        <w:spacing w:line="257" w:lineRule="auto"/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представление не в полном объеме документов, указанных в пункте 2.11 настоящего Положения;</w:t>
      </w:r>
    </w:p>
    <w:p w:rsidR="00001F64" w:rsidRPr="00001F64" w:rsidRDefault="00001F64" w:rsidP="00AD1C64">
      <w:pPr>
        <w:widowControl w:val="0"/>
        <w:numPr>
          <w:ilvl w:val="0"/>
          <w:numId w:val="14"/>
        </w:numPr>
        <w:tabs>
          <w:tab w:val="left" w:pos="1276"/>
        </w:tabs>
        <w:spacing w:line="257" w:lineRule="auto"/>
        <w:ind w:firstLine="9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предъявление объема Субсидии, превышающего сумму соглашения.</w:t>
      </w:r>
    </w:p>
    <w:p w:rsidR="00001F64" w:rsidRPr="00001F64" w:rsidRDefault="00001F64" w:rsidP="00001F64">
      <w:pPr>
        <w:widowControl w:val="0"/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2.11.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spacing w:line="209" w:lineRule="auto"/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Кредиторская задолженность отчетного финансового года перечисляется на основании акта сверки.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ind w:firstLine="98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Авансирование при предоставлении субсидии не допускается.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spacing w:line="230" w:lineRule="auto"/>
        <w:ind w:firstLine="100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 xml:space="preserve">Получатель субсидии в течении 5 (пяти) рабочих дней </w:t>
      </w:r>
      <w:r>
        <w:rPr>
          <w:color w:val="000000"/>
          <w:sz w:val="26"/>
          <w:szCs w:val="26"/>
        </w:rPr>
        <w:t xml:space="preserve">подписывает </w:t>
      </w:r>
      <w:r w:rsidRPr="00001F64">
        <w:rPr>
          <w:color w:val="000000"/>
          <w:sz w:val="26"/>
          <w:szCs w:val="26"/>
        </w:rPr>
        <w:t>Соглашение, скрепляет печатью и один экземпляр направляет в адрес Администрации.</w:t>
      </w:r>
    </w:p>
    <w:p w:rsidR="00001F64" w:rsidRPr="00001F64" w:rsidRDefault="00001F64" w:rsidP="00AD1C64">
      <w:pPr>
        <w:widowControl w:val="0"/>
        <w:numPr>
          <w:ilvl w:val="1"/>
          <w:numId w:val="2"/>
        </w:numPr>
        <w:tabs>
          <w:tab w:val="left" w:pos="1701"/>
        </w:tabs>
        <w:spacing w:after="280" w:line="230" w:lineRule="auto"/>
        <w:ind w:firstLine="100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В случае отказа от подписания Соглашения</w:t>
      </w:r>
      <w:r>
        <w:rPr>
          <w:color w:val="000000"/>
          <w:sz w:val="26"/>
          <w:szCs w:val="26"/>
        </w:rPr>
        <w:t>,</w:t>
      </w:r>
      <w:r w:rsidRPr="00001F64">
        <w:rPr>
          <w:color w:val="000000"/>
          <w:sz w:val="26"/>
          <w:szCs w:val="26"/>
        </w:rPr>
        <w:t xml:space="preserve"> Получатель субсидии в течении 5 (пяти) рабочих дней направляет в адрес Администрации мотивированный отказ.</w:t>
      </w:r>
    </w:p>
    <w:p w:rsidR="00001F64" w:rsidRPr="00001F64" w:rsidRDefault="00001F64" w:rsidP="00001F64">
      <w:pPr>
        <w:keepNext/>
        <w:keepLines/>
        <w:widowControl w:val="0"/>
        <w:numPr>
          <w:ilvl w:val="0"/>
          <w:numId w:val="2"/>
        </w:numPr>
        <w:tabs>
          <w:tab w:val="left" w:pos="318"/>
        </w:tabs>
        <w:spacing w:after="280"/>
        <w:jc w:val="center"/>
        <w:outlineLvl w:val="1"/>
        <w:rPr>
          <w:b/>
          <w:bCs/>
          <w:color w:val="000000"/>
          <w:sz w:val="26"/>
          <w:szCs w:val="26"/>
        </w:rPr>
      </w:pPr>
      <w:bookmarkStart w:id="3" w:name="bookmark8"/>
      <w:r w:rsidRPr="00001F64">
        <w:rPr>
          <w:b/>
          <w:bCs/>
          <w:color w:val="000000"/>
          <w:sz w:val="26"/>
          <w:szCs w:val="26"/>
        </w:rPr>
        <w:lastRenderedPageBreak/>
        <w:t>Требования к отчетности</w:t>
      </w:r>
      <w:bookmarkEnd w:id="3"/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612"/>
        </w:tabs>
        <w:spacing w:line="254" w:lineRule="auto"/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Главный распорядитель устанавливает в Соглашении порядок, сроки и формы представления Получателем субсидии отчетности о достижении показателей результативности предоставления Субсидии, а так же документов подтверждающих фактически понесенные расходы.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612"/>
        </w:tabs>
        <w:spacing w:after="280"/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Получатель субсидии в течение 30 (тридцати) календарных дней со дня получения Субсидии предоставляет Администрации отчет об использова</w:t>
      </w:r>
      <w:r w:rsidR="007F412A">
        <w:rPr>
          <w:color w:val="000000"/>
          <w:sz w:val="26"/>
          <w:szCs w:val="26"/>
        </w:rPr>
        <w:t>нии Субсидии по форме согласно П</w:t>
      </w:r>
      <w:r w:rsidRPr="00001F64">
        <w:rPr>
          <w:color w:val="000000"/>
          <w:sz w:val="26"/>
          <w:szCs w:val="26"/>
        </w:rPr>
        <w:t>риложению 2 к настоящему Положению.</w:t>
      </w:r>
    </w:p>
    <w:p w:rsidR="00001F64" w:rsidRPr="00001F64" w:rsidRDefault="00001F64" w:rsidP="00001F64">
      <w:pPr>
        <w:keepNext/>
        <w:keepLines/>
        <w:widowControl w:val="0"/>
        <w:numPr>
          <w:ilvl w:val="0"/>
          <w:numId w:val="2"/>
        </w:numPr>
        <w:tabs>
          <w:tab w:val="left" w:pos="1028"/>
        </w:tabs>
        <w:spacing w:after="280"/>
        <w:ind w:left="720" w:firstLine="20"/>
        <w:jc w:val="both"/>
        <w:outlineLvl w:val="1"/>
        <w:rPr>
          <w:b/>
          <w:bCs/>
          <w:color w:val="000000"/>
          <w:sz w:val="26"/>
          <w:szCs w:val="26"/>
        </w:rPr>
      </w:pPr>
      <w:bookmarkStart w:id="4" w:name="bookmark10"/>
      <w:r w:rsidRPr="00001F64">
        <w:rPr>
          <w:b/>
          <w:bCs/>
          <w:color w:val="000000"/>
          <w:sz w:val="26"/>
          <w:szCs w:val="26"/>
        </w:rPr>
        <w:t>Требования об осуществлении контроля за соблюдением условий, целей и порядка предоставления субсидии и ответственность за их нарушение.</w:t>
      </w:r>
      <w:bookmarkEnd w:id="4"/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612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Обязательная проверка соблюдения условий, целей и порядка предоставления Субсидии Получателям субсидии проводится главным распорядителем. Уполномоченным органом и органом государственного (муниципального) финансового контроля.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612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Субсидия подлежит возврату в бюджет Билибинского муниципального района в случаях:</w:t>
      </w:r>
    </w:p>
    <w:p w:rsidR="00001F64" w:rsidRPr="00001F64" w:rsidRDefault="00001F64" w:rsidP="00AD1C64">
      <w:pPr>
        <w:widowControl w:val="0"/>
        <w:numPr>
          <w:ilvl w:val="0"/>
          <w:numId w:val="15"/>
        </w:numPr>
        <w:tabs>
          <w:tab w:val="left" w:pos="1418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Нарушения Положения, целей и условий предоставления Субсидии (далее - нарушения).</w:t>
      </w:r>
    </w:p>
    <w:p w:rsidR="00001F64" w:rsidRPr="00001F64" w:rsidRDefault="00001F64" w:rsidP="00AD1C64">
      <w:pPr>
        <w:widowControl w:val="0"/>
        <w:numPr>
          <w:ilvl w:val="0"/>
          <w:numId w:val="15"/>
        </w:numPr>
        <w:tabs>
          <w:tab w:val="left" w:pos="1418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Факт нарушения устанавливается актом проверки, предписанием, представлением (далее - акт) органа муниципального финансового контроля. В течение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001F64" w:rsidRPr="00001F64" w:rsidRDefault="00001F64" w:rsidP="00AD1C64">
      <w:pPr>
        <w:widowControl w:val="0"/>
        <w:numPr>
          <w:ilvl w:val="0"/>
          <w:numId w:val="15"/>
        </w:numPr>
        <w:tabs>
          <w:tab w:val="left" w:pos="1418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В течение семи банковских дней с даты получения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001F64" w:rsidRPr="00001F64" w:rsidRDefault="00001F64" w:rsidP="00AD1C64">
      <w:pPr>
        <w:widowControl w:val="0"/>
        <w:numPr>
          <w:ilvl w:val="0"/>
          <w:numId w:val="15"/>
        </w:numPr>
        <w:tabs>
          <w:tab w:val="left" w:pos="1418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Администрация в течение 10(десяти)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001F64" w:rsidRPr="00001F64" w:rsidRDefault="00001F64" w:rsidP="00AD1C64">
      <w:pPr>
        <w:widowControl w:val="0"/>
        <w:numPr>
          <w:ilvl w:val="0"/>
          <w:numId w:val="15"/>
        </w:numPr>
        <w:tabs>
          <w:tab w:val="left" w:pos="1418"/>
        </w:tabs>
        <w:ind w:left="140" w:firstLine="86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001F64" w:rsidRPr="00001F64" w:rsidRDefault="00001F64" w:rsidP="00AD1C64">
      <w:pPr>
        <w:widowControl w:val="0"/>
        <w:numPr>
          <w:ilvl w:val="0"/>
          <w:numId w:val="15"/>
        </w:numPr>
        <w:tabs>
          <w:tab w:val="left" w:pos="1418"/>
        </w:tabs>
        <w:ind w:left="180" w:firstLine="84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В слу</w:t>
      </w:r>
      <w:r w:rsidR="00D05DDA">
        <w:rPr>
          <w:color w:val="000000"/>
          <w:sz w:val="26"/>
          <w:szCs w:val="26"/>
        </w:rPr>
        <w:t>чае, если Получатель субсидии не</w:t>
      </w:r>
      <w:r w:rsidRPr="00001F64">
        <w:rPr>
          <w:color w:val="000000"/>
          <w:sz w:val="26"/>
          <w:szCs w:val="26"/>
        </w:rPr>
        <w:t xml:space="preserve">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001F64" w:rsidRPr="00001F64" w:rsidRDefault="00001F64" w:rsidP="00AD1C64">
      <w:pPr>
        <w:widowControl w:val="0"/>
        <w:numPr>
          <w:ilvl w:val="0"/>
          <w:numId w:val="15"/>
        </w:numPr>
        <w:tabs>
          <w:tab w:val="left" w:pos="1418"/>
        </w:tabs>
        <w:ind w:left="180" w:firstLine="84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591"/>
        </w:tabs>
        <w:ind w:left="180" w:firstLine="840"/>
        <w:jc w:val="both"/>
        <w:rPr>
          <w:color w:val="000000"/>
          <w:sz w:val="26"/>
          <w:szCs w:val="26"/>
        </w:rPr>
      </w:pPr>
      <w:r w:rsidRPr="00001F64">
        <w:rPr>
          <w:color w:val="000000"/>
          <w:sz w:val="26"/>
          <w:szCs w:val="26"/>
        </w:rPr>
        <w:t>Получатель субсидии несет ответственность за полноту и достоверность предоставленной информации.</w:t>
      </w:r>
    </w:p>
    <w:p w:rsidR="00001F64" w:rsidRPr="00001F64" w:rsidRDefault="00001F64" w:rsidP="00001F64">
      <w:pPr>
        <w:widowControl w:val="0"/>
        <w:numPr>
          <w:ilvl w:val="1"/>
          <w:numId w:val="2"/>
        </w:numPr>
        <w:tabs>
          <w:tab w:val="left" w:pos="1591"/>
        </w:tabs>
        <w:ind w:left="180" w:firstLine="840"/>
        <w:jc w:val="both"/>
        <w:rPr>
          <w:color w:val="000000"/>
          <w:sz w:val="26"/>
          <w:szCs w:val="26"/>
        </w:rPr>
        <w:sectPr w:rsidR="00001F64" w:rsidRPr="00001F64" w:rsidSect="00922D90">
          <w:pgSz w:w="11900" w:h="16840"/>
          <w:pgMar w:top="1134" w:right="474" w:bottom="567" w:left="1418" w:header="610" w:footer="380" w:gutter="0"/>
          <w:cols w:space="720"/>
          <w:noEndnote/>
          <w:docGrid w:linePitch="360"/>
        </w:sectPr>
      </w:pPr>
      <w:r w:rsidRPr="00001F64">
        <w:rPr>
          <w:color w:val="000000"/>
          <w:sz w:val="26"/>
          <w:szCs w:val="26"/>
        </w:rPr>
        <w:t>Управление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922D90" w:rsidRPr="00001F64" w:rsidRDefault="00922D90" w:rsidP="009A372A">
      <w:pPr>
        <w:tabs>
          <w:tab w:val="left" w:pos="4239"/>
        </w:tabs>
      </w:pPr>
      <w:bookmarkStart w:id="5" w:name="_GoBack"/>
      <w:bookmarkEnd w:id="5"/>
    </w:p>
    <w:sectPr w:rsidR="00922D90" w:rsidRPr="00001F64" w:rsidSect="00001F64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AF3"/>
    <w:multiLevelType w:val="multilevel"/>
    <w:tmpl w:val="7270B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A3C88"/>
    <w:multiLevelType w:val="multilevel"/>
    <w:tmpl w:val="BCB63F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05680A"/>
    <w:multiLevelType w:val="multilevel"/>
    <w:tmpl w:val="4D680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565E8"/>
    <w:multiLevelType w:val="multilevel"/>
    <w:tmpl w:val="89DC6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821792"/>
    <w:multiLevelType w:val="multilevel"/>
    <w:tmpl w:val="043834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D33711"/>
    <w:multiLevelType w:val="multilevel"/>
    <w:tmpl w:val="84FEA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823982"/>
    <w:multiLevelType w:val="multilevel"/>
    <w:tmpl w:val="F410BA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FC04B3"/>
    <w:multiLevelType w:val="multilevel"/>
    <w:tmpl w:val="06229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B81F10"/>
    <w:multiLevelType w:val="multilevel"/>
    <w:tmpl w:val="9F528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71633D"/>
    <w:multiLevelType w:val="multilevel"/>
    <w:tmpl w:val="A940AC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BB4093"/>
    <w:multiLevelType w:val="multilevel"/>
    <w:tmpl w:val="EC2E25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F36A5D"/>
    <w:multiLevelType w:val="multilevel"/>
    <w:tmpl w:val="5F70D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D22B91"/>
    <w:multiLevelType w:val="multilevel"/>
    <w:tmpl w:val="349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B22DF1"/>
    <w:multiLevelType w:val="multilevel"/>
    <w:tmpl w:val="58BC8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97432C"/>
    <w:multiLevelType w:val="multilevel"/>
    <w:tmpl w:val="6756C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2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13"/>
  </w:num>
  <w:num w:numId="10">
    <w:abstractNumId w:val="3"/>
  </w:num>
  <w:num w:numId="11">
    <w:abstractNumId w:val="10"/>
  </w:num>
  <w:num w:numId="12">
    <w:abstractNumId w:val="11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02"/>
    <w:rsid w:val="00001F64"/>
    <w:rsid w:val="000E326E"/>
    <w:rsid w:val="00120F60"/>
    <w:rsid w:val="00174F0F"/>
    <w:rsid w:val="00312183"/>
    <w:rsid w:val="00623202"/>
    <w:rsid w:val="00701078"/>
    <w:rsid w:val="007B66ED"/>
    <w:rsid w:val="007B688E"/>
    <w:rsid w:val="007F412A"/>
    <w:rsid w:val="007F6351"/>
    <w:rsid w:val="00922D90"/>
    <w:rsid w:val="009A372A"/>
    <w:rsid w:val="00A62EA7"/>
    <w:rsid w:val="00AD1C64"/>
    <w:rsid w:val="00B9175A"/>
    <w:rsid w:val="00D05DDA"/>
    <w:rsid w:val="00DA1276"/>
    <w:rsid w:val="00DC09C3"/>
    <w:rsid w:val="00F01C45"/>
    <w:rsid w:val="00F6232C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688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B688E"/>
    <w:pPr>
      <w:widowControl w:val="0"/>
      <w:ind w:firstLine="400"/>
    </w:pPr>
    <w:rPr>
      <w:sz w:val="26"/>
      <w:szCs w:val="26"/>
      <w:lang w:eastAsia="en-US"/>
    </w:rPr>
  </w:style>
  <w:style w:type="paragraph" w:styleId="a4">
    <w:name w:val="Body Text Indent"/>
    <w:basedOn w:val="a"/>
    <w:link w:val="a5"/>
    <w:rsid w:val="00D05DDA"/>
    <w:pPr>
      <w:ind w:left="708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D05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D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D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688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B688E"/>
    <w:pPr>
      <w:widowControl w:val="0"/>
      <w:ind w:firstLine="400"/>
    </w:pPr>
    <w:rPr>
      <w:sz w:val="26"/>
      <w:szCs w:val="26"/>
      <w:lang w:eastAsia="en-US"/>
    </w:rPr>
  </w:style>
  <w:style w:type="paragraph" w:styleId="a4">
    <w:name w:val="Body Text Indent"/>
    <w:basedOn w:val="a"/>
    <w:link w:val="a5"/>
    <w:rsid w:val="00D05DDA"/>
    <w:pPr>
      <w:ind w:left="708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D05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D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D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105</dc:creator>
  <cp:keywords/>
  <dc:description/>
  <cp:lastModifiedBy>PC 312</cp:lastModifiedBy>
  <cp:revision>3</cp:revision>
  <cp:lastPrinted>2026-05-27T02:41:00Z</cp:lastPrinted>
  <dcterms:created xsi:type="dcterms:W3CDTF">2026-05-27T03:02:00Z</dcterms:created>
  <dcterms:modified xsi:type="dcterms:W3CDTF">2026-05-28T22:53:00Z</dcterms:modified>
</cp:coreProperties>
</file>